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22" w:rsidRDefault="006F5F22">
      <w:pPr>
        <w:spacing w:line="454" w:lineRule="exact"/>
        <w:jc w:val="center"/>
        <w:rPr>
          <w:rFonts w:cs="Times New Roman"/>
        </w:rPr>
      </w:pPr>
      <w:r>
        <w:rPr>
          <w:rFonts w:hint="eastAsia"/>
          <w:sz w:val="32"/>
          <w:szCs w:val="32"/>
        </w:rPr>
        <w:t>高圧ガス販売事業届書類</w:t>
      </w:r>
    </w:p>
    <w:p w:rsidR="006F5F22" w:rsidRDefault="006F5F22">
      <w:pPr>
        <w:spacing w:line="454" w:lineRule="exact"/>
        <w:rPr>
          <w:rFonts w:cs="Times New Roman"/>
        </w:rPr>
      </w:pPr>
      <w:r>
        <w:t xml:space="preserve">                                                </w:t>
      </w:r>
      <w:r>
        <w:rPr>
          <w:rFonts w:hint="eastAsia"/>
          <w:sz w:val="32"/>
          <w:szCs w:val="32"/>
        </w:rPr>
        <w:t>（</w:t>
      </w:r>
      <w:r w:rsidR="00F064A7" w:rsidRPr="00F064A7">
        <w:rPr>
          <w:rFonts w:hint="eastAsia"/>
          <w:sz w:val="32"/>
          <w:szCs w:val="32"/>
        </w:rPr>
        <w:t>液化石油ガス</w:t>
      </w:r>
      <w:r>
        <w:rPr>
          <w:rFonts w:hint="eastAsia"/>
          <w:sz w:val="32"/>
          <w:szCs w:val="32"/>
        </w:rPr>
        <w:t>関係）</w:t>
      </w:r>
    </w:p>
    <w:p w:rsidR="008763C5" w:rsidRDefault="006F5F22" w:rsidP="00DB2F56">
      <w:pPr>
        <w:spacing w:line="454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2F56"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申請書</w:t>
      </w:r>
      <w:r w:rsidR="008763C5">
        <w:rPr>
          <w:rFonts w:hint="eastAsia"/>
          <w:sz w:val="24"/>
          <w:szCs w:val="24"/>
        </w:rPr>
        <w:t>様式</w:t>
      </w:r>
    </w:p>
    <w:p w:rsidR="006F5F22" w:rsidRDefault="008763C5" w:rsidP="008763C5">
      <w:pPr>
        <w:spacing w:line="454" w:lineRule="exact"/>
        <w:ind w:firstLineChars="600" w:firstLine="14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F064A7" w:rsidRPr="00F064A7">
        <w:rPr>
          <w:rFonts w:hint="eastAsia"/>
          <w:sz w:val="24"/>
          <w:szCs w:val="24"/>
        </w:rPr>
        <w:t>液石則　様式２１（第３８条関係）</w:t>
      </w:r>
      <w:r>
        <w:rPr>
          <w:rFonts w:hint="eastAsia"/>
          <w:sz w:val="24"/>
          <w:szCs w:val="24"/>
        </w:rPr>
        <w:t>」</w:t>
      </w:r>
    </w:p>
    <w:p w:rsidR="006F5F22" w:rsidRDefault="008763C5" w:rsidP="00986DD6">
      <w:pPr>
        <w:spacing w:line="280" w:lineRule="exac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</w:t>
      </w:r>
    </w:p>
    <w:p w:rsidR="006F5F22" w:rsidRDefault="006F5F22">
      <w:pPr>
        <w:spacing w:line="454" w:lineRule="exac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2F56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販売計画書</w:t>
      </w:r>
    </w:p>
    <w:p w:rsidR="008763C5" w:rsidRPr="008763C5" w:rsidRDefault="008763C5">
      <w:pPr>
        <w:spacing w:line="454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別添の「</w:t>
      </w:r>
      <w:r w:rsidR="00F064A7" w:rsidRPr="00F064A7">
        <w:rPr>
          <w:rFonts w:hint="eastAsia"/>
          <w:sz w:val="24"/>
          <w:szCs w:val="24"/>
        </w:rPr>
        <w:t>販売計画書（液石則）</w:t>
      </w:r>
      <w:r>
        <w:rPr>
          <w:rFonts w:hint="eastAsia"/>
          <w:sz w:val="24"/>
          <w:szCs w:val="24"/>
        </w:rPr>
        <w:t>」のとおり</w:t>
      </w:r>
    </w:p>
    <w:p w:rsidR="006F5F22" w:rsidRDefault="006F5F22" w:rsidP="00986DD6">
      <w:pPr>
        <w:spacing w:line="280" w:lineRule="exact"/>
        <w:rPr>
          <w:rFonts w:cs="Times New Roman"/>
          <w:sz w:val="24"/>
          <w:szCs w:val="24"/>
        </w:rPr>
      </w:pPr>
    </w:p>
    <w:p w:rsidR="006F5F22" w:rsidRDefault="006F5F22">
      <w:pPr>
        <w:spacing w:line="454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2F56"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引渡し先台帳（見本）</w:t>
      </w:r>
    </w:p>
    <w:p w:rsidR="006F5F22" w:rsidRDefault="0080274C">
      <w:pPr>
        <w:spacing w:line="454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 xml:space="preserve">　　・</w:t>
      </w:r>
      <w:r w:rsidR="006F5F22">
        <w:rPr>
          <w:rFonts w:hint="eastAsia"/>
          <w:sz w:val="24"/>
          <w:szCs w:val="24"/>
        </w:rPr>
        <w:t>必要記載事項</w:t>
      </w:r>
    </w:p>
    <w:p w:rsidR="006F5F22" w:rsidRDefault="006F5F22">
      <w:pPr>
        <w:spacing w:line="454" w:lineRule="exact"/>
        <w:ind w:left="720" w:firstLine="72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販売先の名称及び所在地</w:t>
      </w:r>
    </w:p>
    <w:p w:rsidR="006F5F22" w:rsidRDefault="006F5F22">
      <w:pPr>
        <w:spacing w:line="454" w:lineRule="exact"/>
        <w:ind w:left="720" w:firstLine="72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433974">
        <w:rPr>
          <w:rFonts w:hint="eastAsia"/>
          <w:sz w:val="24"/>
          <w:szCs w:val="24"/>
        </w:rPr>
        <w:t>販売</w:t>
      </w:r>
      <w:r>
        <w:rPr>
          <w:rFonts w:hint="eastAsia"/>
          <w:sz w:val="24"/>
          <w:szCs w:val="24"/>
        </w:rPr>
        <w:t>先の</w:t>
      </w:r>
      <w:r w:rsidR="00433974">
        <w:rPr>
          <w:rFonts w:hint="eastAsia"/>
          <w:sz w:val="24"/>
          <w:szCs w:val="24"/>
        </w:rPr>
        <w:t>保安責任者又は販売主任者の氏名</w:t>
      </w:r>
    </w:p>
    <w:p w:rsidR="006F5F22" w:rsidRDefault="00433974" w:rsidP="00E40F77">
      <w:pPr>
        <w:spacing w:line="454" w:lineRule="exact"/>
        <w:ind w:left="720"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消費者へ販売する場合は</w:t>
      </w:r>
      <w:r w:rsidR="00E40F77">
        <w:rPr>
          <w:rFonts w:hint="eastAsia"/>
          <w:sz w:val="24"/>
          <w:szCs w:val="24"/>
        </w:rPr>
        <w:t>容器</w:t>
      </w:r>
      <w:r w:rsidR="00F722B6">
        <w:rPr>
          <w:rFonts w:hint="eastAsia"/>
          <w:sz w:val="24"/>
          <w:szCs w:val="24"/>
        </w:rPr>
        <w:t>から消費者側の最初の閉止弁まで</w:t>
      </w:r>
      <w:r w:rsidR="00E40F77">
        <w:rPr>
          <w:rFonts w:hint="eastAsia"/>
          <w:sz w:val="24"/>
          <w:szCs w:val="24"/>
        </w:rPr>
        <w:t>の配置図</w:t>
      </w:r>
    </w:p>
    <w:p w:rsidR="00DB2F56" w:rsidRDefault="00DB2F56" w:rsidP="00986DD6">
      <w:pPr>
        <w:spacing w:line="280" w:lineRule="exact"/>
        <w:rPr>
          <w:sz w:val="24"/>
          <w:szCs w:val="24"/>
        </w:rPr>
      </w:pPr>
    </w:p>
    <w:p w:rsidR="00DB2F56" w:rsidRDefault="00DB2F56" w:rsidP="00DB2F56">
      <w:pPr>
        <w:spacing w:line="45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　容器授受記録簿（見本）</w:t>
      </w:r>
    </w:p>
    <w:p w:rsidR="00DB2F56" w:rsidRDefault="00DB2F56" w:rsidP="00DB2F56">
      <w:pPr>
        <w:spacing w:line="454" w:lineRule="exac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・</w:t>
      </w:r>
      <w:r>
        <w:rPr>
          <w:rFonts w:hint="eastAsia"/>
          <w:sz w:val="24"/>
          <w:szCs w:val="24"/>
        </w:rPr>
        <w:t>必要記載事項</w:t>
      </w:r>
    </w:p>
    <w:p w:rsidR="00DB2F56" w:rsidRDefault="00DB2F56" w:rsidP="00DB2F56">
      <w:pPr>
        <w:spacing w:line="454" w:lineRule="exact"/>
        <w:ind w:left="720" w:firstLine="72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充填容器の記号及び番号</w:t>
      </w:r>
    </w:p>
    <w:p w:rsidR="00DB2F56" w:rsidRDefault="00DB2F56" w:rsidP="00DB2F56">
      <w:pPr>
        <w:spacing w:line="454" w:lineRule="exact"/>
        <w:ind w:left="720" w:firstLine="72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充填容器の種類及び充填質量</w:t>
      </w:r>
    </w:p>
    <w:p w:rsidR="00DB2F56" w:rsidRDefault="00DB2F56" w:rsidP="00DB2F56">
      <w:pPr>
        <w:spacing w:line="454" w:lineRule="exact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授受先及び授受年月日</w:t>
      </w:r>
    </w:p>
    <w:p w:rsidR="008763C5" w:rsidRDefault="008763C5" w:rsidP="00986DD6">
      <w:pPr>
        <w:spacing w:line="280" w:lineRule="exact"/>
        <w:rPr>
          <w:rFonts w:cs="Times New Roman"/>
          <w:sz w:val="24"/>
          <w:szCs w:val="24"/>
        </w:rPr>
      </w:pPr>
    </w:p>
    <w:p w:rsidR="008763C5" w:rsidRDefault="008763C5" w:rsidP="008763C5">
      <w:pPr>
        <w:spacing w:line="454" w:lineRule="exact"/>
        <w:ind w:firstLineChars="300" w:firstLine="72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高圧ガス保安法遵守状況適合表</w:t>
      </w:r>
    </w:p>
    <w:p w:rsidR="008763C5" w:rsidRDefault="008763C5" w:rsidP="008763C5">
      <w:pPr>
        <w:spacing w:line="454" w:lineRule="exact"/>
        <w:ind w:firstLineChars="300" w:firstLine="720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>別添の「</w:t>
      </w:r>
      <w:r>
        <w:rPr>
          <w:rFonts w:hint="eastAsia"/>
          <w:sz w:val="24"/>
          <w:szCs w:val="24"/>
        </w:rPr>
        <w:t>高圧ガス保安法遵守状況適合表（</w:t>
      </w:r>
      <w:r w:rsidR="00F064A7">
        <w:rPr>
          <w:rFonts w:hint="eastAsia"/>
          <w:sz w:val="24"/>
          <w:szCs w:val="24"/>
        </w:rPr>
        <w:t>液石</w:t>
      </w:r>
      <w:r>
        <w:rPr>
          <w:rFonts w:hint="eastAsia"/>
          <w:sz w:val="24"/>
          <w:szCs w:val="24"/>
        </w:rPr>
        <w:t>則）」</w:t>
      </w:r>
    </w:p>
    <w:p w:rsidR="008763C5" w:rsidRDefault="008763C5" w:rsidP="008763C5">
      <w:pPr>
        <w:spacing w:line="454" w:lineRule="exact"/>
        <w:ind w:firstLineChars="600" w:firstLine="14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必要に応じて添付書類有り。</w:t>
      </w:r>
    </w:p>
    <w:p w:rsidR="006F5F22" w:rsidRPr="008763C5" w:rsidRDefault="006F5F22" w:rsidP="00986DD6">
      <w:pPr>
        <w:spacing w:line="280" w:lineRule="exact"/>
        <w:rPr>
          <w:rFonts w:cs="Times New Roman"/>
          <w:sz w:val="24"/>
          <w:szCs w:val="24"/>
        </w:rPr>
      </w:pPr>
    </w:p>
    <w:p w:rsidR="006F5F22" w:rsidRDefault="006F5F22">
      <w:pPr>
        <w:spacing w:line="454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63C5"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法人の場合にあっては登記簿謄本及び定款</w:t>
      </w:r>
    </w:p>
    <w:p w:rsidR="006F5F22" w:rsidRPr="008763C5" w:rsidRDefault="006F5F22" w:rsidP="00986DD6">
      <w:pPr>
        <w:spacing w:line="240" w:lineRule="exact"/>
      </w:pPr>
    </w:p>
    <w:p w:rsidR="006F5F22" w:rsidRDefault="006F5F22">
      <w:pPr>
        <w:spacing w:line="454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63C5">
        <w:rPr>
          <w:rFonts w:hint="eastAsia"/>
          <w:sz w:val="24"/>
          <w:szCs w:val="24"/>
        </w:rPr>
        <w:t>７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申請者が個人である場合は、本人を確認することができる書類</w:t>
      </w:r>
    </w:p>
    <w:p w:rsidR="006F5F22" w:rsidRPr="008763C5" w:rsidRDefault="006F5F22" w:rsidP="00986DD6">
      <w:pPr>
        <w:spacing w:line="280" w:lineRule="exact"/>
        <w:rPr>
          <w:rFonts w:cs="Times New Roman"/>
          <w:sz w:val="24"/>
          <w:szCs w:val="24"/>
        </w:rPr>
      </w:pPr>
    </w:p>
    <w:p w:rsidR="006F5F22" w:rsidRDefault="006F5F22">
      <w:pPr>
        <w:spacing w:line="454" w:lineRule="exac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63C5">
        <w:rPr>
          <w:rFonts w:hint="eastAsia"/>
          <w:sz w:val="24"/>
          <w:szCs w:val="24"/>
        </w:rPr>
        <w:t>８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販売</w:t>
      </w:r>
      <w:r w:rsidR="00DB2F56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の位置及び付近の状況を示す図面</w:t>
      </w:r>
    </w:p>
    <w:p w:rsidR="00986DD6" w:rsidRDefault="00986DD6" w:rsidP="00986DD6">
      <w:pPr>
        <w:spacing w:line="280" w:lineRule="exact"/>
        <w:rPr>
          <w:rFonts w:cs="Times New Roman"/>
          <w:sz w:val="24"/>
          <w:szCs w:val="24"/>
        </w:rPr>
      </w:pPr>
    </w:p>
    <w:p w:rsidR="006F5F22" w:rsidRDefault="006F5F22">
      <w:pPr>
        <w:spacing w:line="454" w:lineRule="exac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63C5">
        <w:rPr>
          <w:rFonts w:hint="eastAsia"/>
          <w:sz w:val="24"/>
          <w:szCs w:val="24"/>
        </w:rPr>
        <w:t>９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容器置場の構造図</w:t>
      </w:r>
    </w:p>
    <w:p w:rsidR="00F064A7" w:rsidRDefault="00F064A7" w:rsidP="00F064A7">
      <w:pPr>
        <w:spacing w:line="454" w:lineRule="exact"/>
        <w:ind w:firstLineChars="600" w:firstLine="14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容器置場を所有しない場合は、その根拠となる契約書等</w:t>
      </w:r>
    </w:p>
    <w:p w:rsidR="00F064A7" w:rsidRDefault="00F064A7" w:rsidP="00F064A7">
      <w:pPr>
        <w:spacing w:line="454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　（委託契約書、配送契約書等）</w:t>
      </w:r>
    </w:p>
    <w:p w:rsidR="00986DD6" w:rsidRDefault="00986DD6" w:rsidP="00986DD6">
      <w:pPr>
        <w:spacing w:line="280" w:lineRule="exact"/>
        <w:rPr>
          <w:rFonts w:cs="Times New Roman"/>
          <w:sz w:val="24"/>
          <w:szCs w:val="24"/>
        </w:rPr>
      </w:pPr>
    </w:p>
    <w:p w:rsidR="006F5F22" w:rsidRDefault="006F5F22">
      <w:pPr>
        <w:spacing w:line="454" w:lineRule="exact"/>
        <w:rPr>
          <w:sz w:val="24"/>
          <w:szCs w:val="24"/>
        </w:rPr>
      </w:pPr>
      <w:r>
        <w:rPr>
          <w:rFonts w:hAnsi="Times New Roman"/>
          <w:color w:val="auto"/>
          <w:sz w:val="24"/>
          <w:szCs w:val="24"/>
        </w:rPr>
        <w:t xml:space="preserve">      </w:t>
      </w:r>
      <w:r w:rsidR="008763C5">
        <w:rPr>
          <w:rFonts w:hAnsi="Times New Roman" w:hint="eastAsia"/>
          <w:color w:val="auto"/>
          <w:sz w:val="24"/>
          <w:szCs w:val="24"/>
        </w:rPr>
        <w:t>１０</w:t>
      </w:r>
      <w:r>
        <w:rPr>
          <w:rFonts w:hAnsi="Times New Roman"/>
          <w:color w:val="auto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販売主任者</w:t>
      </w:r>
      <w:r w:rsidR="006222C6">
        <w:rPr>
          <w:rFonts w:hint="eastAsia"/>
          <w:sz w:val="24"/>
          <w:szCs w:val="24"/>
        </w:rPr>
        <w:t>（</w:t>
      </w:r>
      <w:r w:rsidR="00F064A7">
        <w:rPr>
          <w:rFonts w:hint="eastAsia"/>
          <w:sz w:val="24"/>
          <w:szCs w:val="24"/>
        </w:rPr>
        <w:t>液石</w:t>
      </w:r>
      <w:r w:rsidR="006222C6">
        <w:rPr>
          <w:rFonts w:hint="eastAsia"/>
          <w:sz w:val="24"/>
          <w:szCs w:val="24"/>
        </w:rPr>
        <w:t>則）</w:t>
      </w:r>
      <w:r>
        <w:rPr>
          <w:rFonts w:hint="eastAsia"/>
          <w:sz w:val="24"/>
          <w:szCs w:val="24"/>
        </w:rPr>
        <w:t>選任届書（免状の写し、履歴書、雇用証明書）</w:t>
      </w:r>
    </w:p>
    <w:p w:rsidR="00DF721E" w:rsidRPr="00DF721E" w:rsidRDefault="00DF721E" w:rsidP="00F064A7">
      <w:pPr>
        <w:spacing w:line="454" w:lineRule="exact"/>
        <w:rPr>
          <w:rFonts w:hAnsi="Times New Roman" w:cs="Times New Roman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0B3C4D" w:rsidRDefault="006F5F22">
      <w:pPr>
        <w:spacing w:line="280" w:lineRule="atLeast"/>
        <w:rPr>
          <w:rFonts w:cs="Times New Roman"/>
        </w:rPr>
      </w:pPr>
      <w:r>
        <w:rPr>
          <w:rFonts w:hAnsi="Times New Roman" w:cs="Times New Roman"/>
          <w:color w:val="auto"/>
          <w:sz w:val="20"/>
          <w:szCs w:val="20"/>
        </w:rPr>
        <w:br w:type="page"/>
      </w:r>
      <w:r w:rsidR="000B3C4D">
        <w:rPr>
          <w:rFonts w:ascii="ＭＳ ゴシック" w:eastAsia="ＭＳ ゴシック" w:hAnsi="Times New Roman" w:hint="eastAsia"/>
          <w:sz w:val="24"/>
        </w:rPr>
        <w:lastRenderedPageBreak/>
        <w:t>様式第２１</w:t>
      </w:r>
      <w:r w:rsidR="000B3C4D">
        <w:rPr>
          <w:rFonts w:hAnsi="Times New Roman" w:hint="eastAsia"/>
          <w:sz w:val="24"/>
        </w:rPr>
        <w:t>（第</w:t>
      </w:r>
      <w:r w:rsidR="00F064A7">
        <w:rPr>
          <w:rFonts w:hAnsi="Times New Roman"/>
          <w:sz w:val="24"/>
        </w:rPr>
        <w:t>38</w:t>
      </w:r>
      <w:r w:rsidR="000B3C4D">
        <w:rPr>
          <w:rFonts w:hAnsi="Times New Roman" w:hint="eastAsia"/>
          <w:sz w:val="24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8"/>
        <w:gridCol w:w="661"/>
        <w:gridCol w:w="1984"/>
        <w:gridCol w:w="2852"/>
      </w:tblGrid>
      <w:tr w:rsidR="000B3C4D" w:rsidRPr="000B3C4D" w:rsidTr="00F601B9">
        <w:trPr>
          <w:cantSplit/>
          <w:trHeight w:val="769"/>
        </w:trPr>
        <w:tc>
          <w:tcPr>
            <w:tcW w:w="363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8"/>
                <w:szCs w:val="20"/>
              </w:rPr>
            </w:pPr>
            <w:r w:rsidRPr="000B3C4D">
              <w:rPr>
                <w:rFonts w:hAnsi="Times New Roman" w:cs="Times New Roman" w:hint="eastAsia"/>
                <w:kern w:val="2"/>
                <w:sz w:val="28"/>
                <w:szCs w:val="20"/>
              </w:rPr>
              <w:t>高圧ガス販売事業届書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C4D" w:rsidRPr="000B3C4D" w:rsidRDefault="00F064A7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F064A7">
              <w:rPr>
                <w:rFonts w:hAnsi="Times New Roman" w:cs="Times New Roman" w:hint="eastAsia"/>
                <w:kern w:val="2"/>
                <w:sz w:val="24"/>
                <w:szCs w:val="20"/>
              </w:rPr>
              <w:t>液石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>×整理番号</w:t>
            </w:r>
          </w:p>
        </w:tc>
        <w:tc>
          <w:tcPr>
            <w:tcW w:w="285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</w:tc>
      </w:tr>
      <w:tr w:rsidR="000B3C4D" w:rsidRPr="000B3C4D" w:rsidTr="000B3C4D">
        <w:trPr>
          <w:cantSplit/>
          <w:trHeight w:val="744"/>
        </w:trPr>
        <w:tc>
          <w:tcPr>
            <w:tcW w:w="3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>×受理年月日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/>
                <w:kern w:val="2"/>
                <w:sz w:val="24"/>
                <w:szCs w:val="20"/>
              </w:rPr>
              <w:t xml:space="preserve"> </w:t>
            </w: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 xml:space="preserve">　　　　年</w:t>
            </w:r>
            <w:r w:rsidRPr="000B3C4D">
              <w:rPr>
                <w:rFonts w:hAnsi="Times New Roman" w:cs="Times New Roman"/>
                <w:kern w:val="2"/>
                <w:sz w:val="24"/>
                <w:szCs w:val="20"/>
              </w:rPr>
              <w:t xml:space="preserve"> </w:t>
            </w: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 xml:space="preserve">　月</w:t>
            </w:r>
            <w:r w:rsidRPr="000B3C4D">
              <w:rPr>
                <w:rFonts w:hAnsi="Times New Roman" w:cs="Times New Roman"/>
                <w:kern w:val="2"/>
                <w:sz w:val="24"/>
                <w:szCs w:val="20"/>
              </w:rPr>
              <w:t xml:space="preserve"> </w:t>
            </w: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 xml:space="preserve">　日</w:t>
            </w:r>
          </w:p>
        </w:tc>
      </w:tr>
      <w:tr w:rsidR="000B3C4D" w:rsidRPr="000B3C4D" w:rsidTr="00F601B9">
        <w:trPr>
          <w:trHeight w:val="912"/>
        </w:trPr>
        <w:tc>
          <w:tcPr>
            <w:tcW w:w="363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>名　　称（販売所の名称を含む。）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B3C4D" w:rsidRDefault="000B3C4D" w:rsidP="00A80432">
            <w:pPr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A80432" w:rsidRPr="000B3C4D" w:rsidRDefault="00A80432" w:rsidP="00A80432">
            <w:pPr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</w:tc>
      </w:tr>
      <w:tr w:rsidR="000B3C4D" w:rsidRPr="000B3C4D" w:rsidTr="00F601B9">
        <w:trPr>
          <w:trHeight w:val="912"/>
        </w:trPr>
        <w:tc>
          <w:tcPr>
            <w:tcW w:w="363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>事務所（本社）所在地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B3C4D" w:rsidRPr="000B3C4D" w:rsidRDefault="000B3C4D" w:rsidP="000B3C4D">
            <w:pPr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</w:tc>
      </w:tr>
      <w:tr w:rsidR="000B3C4D" w:rsidRPr="000B3C4D" w:rsidTr="00F601B9">
        <w:trPr>
          <w:trHeight w:val="912"/>
        </w:trPr>
        <w:tc>
          <w:tcPr>
            <w:tcW w:w="363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>販売所所在地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B3C4D" w:rsidRPr="000B3C4D" w:rsidRDefault="000B3C4D" w:rsidP="000B3C4D">
            <w:pPr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</w:tc>
      </w:tr>
      <w:tr w:rsidR="000B3C4D" w:rsidRPr="000B3C4D" w:rsidTr="00F601B9">
        <w:trPr>
          <w:trHeight w:val="1368"/>
        </w:trPr>
        <w:tc>
          <w:tcPr>
            <w:tcW w:w="3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>販売をする高圧ガスの種類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B3C4D" w:rsidRPr="000B3C4D" w:rsidRDefault="000B3C4D" w:rsidP="000B3C4D">
            <w:pPr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</w:tc>
      </w:tr>
      <w:tr w:rsidR="000B3C4D" w:rsidRPr="000B3C4D" w:rsidTr="00F60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991"/>
        </w:trPr>
        <w:tc>
          <w:tcPr>
            <w:tcW w:w="9135" w:type="dxa"/>
            <w:gridSpan w:val="4"/>
          </w:tcPr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/>
                <w:kern w:val="2"/>
                <w:sz w:val="24"/>
                <w:szCs w:val="20"/>
              </w:rPr>
              <w:t xml:space="preserve"> </w:t>
            </w: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 xml:space="preserve">　　　　　　年　　月　　日</w:t>
            </w: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/>
                <w:kern w:val="2"/>
                <w:sz w:val="24"/>
                <w:szCs w:val="20"/>
              </w:rPr>
              <w:t xml:space="preserve">  </w:t>
            </w: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 xml:space="preserve">　　　　　　　　　　　　　　　　代表者　氏名　　　　　　　　　　　　</w:t>
            </w: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/>
                <w:kern w:val="2"/>
                <w:sz w:val="24"/>
                <w:szCs w:val="20"/>
              </w:rPr>
              <w:t xml:space="preserve">  </w:t>
            </w: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 xml:space="preserve">　石　川　県　知　事　殿</w:t>
            </w: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</w:tc>
      </w:tr>
      <w:tr w:rsidR="000B3C4D" w:rsidRPr="000B3C4D" w:rsidTr="00F60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85"/>
        </w:trPr>
        <w:tc>
          <w:tcPr>
            <w:tcW w:w="9135" w:type="dxa"/>
            <w:gridSpan w:val="4"/>
          </w:tcPr>
          <w:p w:rsidR="000B3C4D" w:rsidRPr="000B3C4D" w:rsidRDefault="000B3C4D" w:rsidP="000B3C4D">
            <w:pPr>
              <w:ind w:left="951" w:hanging="998"/>
              <w:jc w:val="both"/>
              <w:textAlignment w:val="auto"/>
              <w:rPr>
                <w:rFonts w:hAnsi="Times New Roman" w:cs="Times New Roman"/>
                <w:kern w:val="2"/>
                <w:sz w:val="21"/>
                <w:szCs w:val="20"/>
              </w:rPr>
            </w:pPr>
            <w:r w:rsidRPr="000B3C4D">
              <w:rPr>
                <w:rFonts w:hAnsi="Times New Roman" w:cs="Times New Roman"/>
                <w:kern w:val="2"/>
                <w:sz w:val="21"/>
                <w:szCs w:val="20"/>
              </w:rPr>
              <w:t xml:space="preserve">  </w:t>
            </w:r>
            <w:r w:rsidRPr="000B3C4D">
              <w:rPr>
                <w:rFonts w:hAnsi="Times New Roman" w:cs="Times New Roman" w:hint="eastAsia"/>
                <w:kern w:val="2"/>
                <w:sz w:val="21"/>
                <w:szCs w:val="20"/>
              </w:rPr>
              <w:t>備考　１　この用紙の大きさは、日本産業規格Ａ４とすること。</w:t>
            </w:r>
          </w:p>
          <w:p w:rsidR="000B3C4D" w:rsidRPr="000B3C4D" w:rsidRDefault="000B3C4D" w:rsidP="000B3C4D">
            <w:pPr>
              <w:ind w:left="951" w:hanging="998"/>
              <w:jc w:val="both"/>
              <w:textAlignment w:val="auto"/>
              <w:rPr>
                <w:rFonts w:hAnsi="Times New Roman" w:cs="Times New Roman"/>
                <w:kern w:val="2"/>
                <w:sz w:val="21"/>
                <w:szCs w:val="20"/>
              </w:rPr>
            </w:pPr>
            <w:r w:rsidRPr="000B3C4D">
              <w:rPr>
                <w:rFonts w:hAnsi="Times New Roman" w:cs="Times New Roman"/>
                <w:kern w:val="2"/>
                <w:sz w:val="21"/>
                <w:szCs w:val="20"/>
              </w:rPr>
              <w:t xml:space="preserve">  </w:t>
            </w:r>
            <w:r w:rsidRPr="000B3C4D">
              <w:rPr>
                <w:rFonts w:hAnsi="Times New Roman" w:cs="Times New Roman" w:hint="eastAsia"/>
                <w:kern w:val="2"/>
                <w:sz w:val="21"/>
                <w:szCs w:val="20"/>
              </w:rPr>
              <w:t xml:space="preserve">　　　２　×印の項は記載しないこと。</w:t>
            </w:r>
          </w:p>
          <w:p w:rsidR="000B3C4D" w:rsidRPr="000B3C4D" w:rsidRDefault="000B3C4D" w:rsidP="000B3C4D">
            <w:pPr>
              <w:ind w:left="951" w:hanging="998"/>
              <w:jc w:val="both"/>
              <w:textAlignment w:val="auto"/>
              <w:rPr>
                <w:rFonts w:hAnsi="Times New Roman" w:cs="Times New Roman"/>
                <w:kern w:val="2"/>
                <w:sz w:val="21"/>
                <w:szCs w:val="20"/>
              </w:rPr>
            </w:pPr>
            <w:r w:rsidRPr="000B3C4D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 xml:space="preserve">　　　　</w:t>
            </w:r>
          </w:p>
        </w:tc>
      </w:tr>
    </w:tbl>
    <w:p w:rsidR="006F5F22" w:rsidRDefault="000B3C4D">
      <w:pPr>
        <w:spacing w:line="280" w:lineRule="atLeast"/>
        <w:rPr>
          <w:rFonts w:cs="Times New Roman"/>
        </w:rPr>
      </w:pPr>
      <w:r>
        <w:rPr>
          <w:rFonts w:cs="Times New Roman"/>
        </w:rPr>
        <w:t xml:space="preserve"> </w:t>
      </w:r>
    </w:p>
    <w:p w:rsidR="000B3C4D" w:rsidRDefault="000B3C4D">
      <w:pPr>
        <w:spacing w:line="280" w:lineRule="atLeast"/>
        <w:rPr>
          <w:rFonts w:cs="Times New Roman"/>
        </w:rPr>
      </w:pPr>
    </w:p>
    <w:p w:rsidR="000B3C4D" w:rsidRDefault="000B3C4D">
      <w:pPr>
        <w:spacing w:line="280" w:lineRule="atLeast"/>
        <w:rPr>
          <w:rFonts w:cs="Times New Roman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"/>
        <w:gridCol w:w="1921"/>
        <w:gridCol w:w="1344"/>
        <w:gridCol w:w="5186"/>
      </w:tblGrid>
      <w:tr w:rsidR="00F064A7" w:rsidTr="00F064A7">
        <w:trPr>
          <w:trHeight w:val="580"/>
        </w:trPr>
        <w:tc>
          <w:tcPr>
            <w:tcW w:w="883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A7" w:rsidRDefault="00F064A7" w:rsidP="00664F8B">
            <w:pPr>
              <w:spacing w:line="27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</w:rPr>
              <w:lastRenderedPageBreak/>
              <w:br w:type="page"/>
            </w:r>
            <w:r>
              <w:rPr>
                <w:rFonts w:hint="eastAsia"/>
                <w:sz w:val="32"/>
                <w:szCs w:val="32"/>
              </w:rPr>
              <w:t>販売計画書（液石則）</w:t>
            </w:r>
          </w:p>
        </w:tc>
      </w:tr>
      <w:tr w:rsidR="00F064A7" w:rsidTr="00F064A7">
        <w:trPr>
          <w:trHeight w:val="1707"/>
        </w:trPr>
        <w:tc>
          <w:tcPr>
            <w:tcW w:w="23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064A7" w:rsidRDefault="00F064A7" w:rsidP="00664F8B">
            <w:pPr>
              <w:spacing w:line="27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販売の目的（※１）</w:t>
            </w:r>
          </w:p>
        </w:tc>
        <w:tc>
          <w:tcPr>
            <w:tcW w:w="6530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F064A7" w:rsidRDefault="00F064A7" w:rsidP="00664F8B">
            <w:pPr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064A7" w:rsidTr="00F064A7">
        <w:trPr>
          <w:trHeight w:val="1120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064A7" w:rsidRDefault="00F064A7" w:rsidP="00664F8B">
            <w:pPr>
              <w:spacing w:line="27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事務所所在地</w:t>
            </w:r>
          </w:p>
        </w:tc>
        <w:tc>
          <w:tcPr>
            <w:tcW w:w="6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064A7" w:rsidRDefault="00F064A7" w:rsidP="00664F8B">
            <w:pPr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064A7" w:rsidTr="00F064A7">
        <w:trPr>
          <w:trHeight w:val="1120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064A7" w:rsidRDefault="00F064A7" w:rsidP="00664F8B">
            <w:pPr>
              <w:spacing w:line="27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販売所所在地</w:t>
            </w:r>
          </w:p>
        </w:tc>
        <w:tc>
          <w:tcPr>
            <w:tcW w:w="6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064A7" w:rsidRDefault="00F064A7" w:rsidP="00664F8B">
            <w:pPr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064A7" w:rsidTr="00F064A7">
        <w:trPr>
          <w:trHeight w:val="1120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064A7" w:rsidRDefault="00F064A7" w:rsidP="00664F8B">
            <w:pPr>
              <w:spacing w:line="27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容器置場所在地</w:t>
            </w:r>
          </w:p>
        </w:tc>
        <w:tc>
          <w:tcPr>
            <w:tcW w:w="6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064A7" w:rsidRDefault="00F064A7" w:rsidP="00664F8B">
            <w:pPr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（第一種貯蔵所、第二種貯蔵所、その他貯蔵所）</w:t>
            </w:r>
          </w:p>
        </w:tc>
      </w:tr>
      <w:tr w:rsidR="00F064A7" w:rsidTr="00F064A7">
        <w:trPr>
          <w:trHeight w:val="1120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064A7" w:rsidRDefault="00F064A7" w:rsidP="00664F8B">
            <w:pPr>
              <w:spacing w:line="27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  <w:sz w:val="16"/>
                <w:szCs w:val="16"/>
              </w:rPr>
              <w:t>販売する高圧ガスの種類</w:t>
            </w:r>
          </w:p>
        </w:tc>
        <w:tc>
          <w:tcPr>
            <w:tcW w:w="6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064A7" w:rsidRDefault="00F064A7" w:rsidP="00664F8B">
            <w:pPr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064A7" w:rsidTr="00F064A7">
        <w:trPr>
          <w:cantSplit/>
          <w:trHeight w:val="112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064A7" w:rsidRDefault="00F064A7" w:rsidP="00664F8B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</w:t>
            </w:r>
          </w:p>
          <w:p w:rsidR="00F064A7" w:rsidRDefault="00F064A7" w:rsidP="00664F8B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F064A7" w:rsidRDefault="00F064A7" w:rsidP="00664F8B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</w:t>
            </w:r>
          </w:p>
          <w:p w:rsidR="00F064A7" w:rsidRDefault="00F064A7" w:rsidP="00664F8B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F064A7" w:rsidRDefault="00F064A7" w:rsidP="00664F8B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他</w:t>
            </w:r>
          </w:p>
          <w:p w:rsidR="00F064A7" w:rsidRDefault="00F064A7" w:rsidP="00664F8B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F064A7" w:rsidRDefault="00F064A7" w:rsidP="00664F8B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</w:t>
            </w:r>
          </w:p>
          <w:p w:rsidR="00F064A7" w:rsidRDefault="00F064A7" w:rsidP="00664F8B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F064A7" w:rsidRDefault="00F064A7" w:rsidP="00664F8B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蔵</w:t>
            </w:r>
          </w:p>
          <w:p w:rsidR="00F064A7" w:rsidRDefault="00F064A7" w:rsidP="00664F8B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F064A7" w:rsidRDefault="00F064A7" w:rsidP="00664F8B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</w:t>
            </w:r>
          </w:p>
          <w:p w:rsidR="00F064A7" w:rsidRDefault="00F064A7" w:rsidP="00664F8B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F064A7" w:rsidRDefault="00F064A7" w:rsidP="00664F8B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詳</w:t>
            </w:r>
          </w:p>
          <w:p w:rsidR="00F064A7" w:rsidRDefault="00F064A7" w:rsidP="00664F8B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F064A7" w:rsidRDefault="00F064A7" w:rsidP="00664F8B">
            <w:pPr>
              <w:spacing w:line="27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4A7" w:rsidRDefault="00F064A7" w:rsidP="00664F8B">
            <w:pPr>
              <w:spacing w:line="27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容器置場の床面積</w:t>
            </w:r>
          </w:p>
        </w:tc>
        <w:tc>
          <w:tcPr>
            <w:tcW w:w="6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064A7" w:rsidRDefault="00F064A7" w:rsidP="00664F8B">
            <w:pPr>
              <w:spacing w:line="278" w:lineRule="atLeast"/>
              <w:rPr>
                <w:rFonts w:cs="Times New Roman"/>
              </w:rPr>
            </w:pPr>
          </w:p>
          <w:p w:rsidR="00F064A7" w:rsidRDefault="00F064A7" w:rsidP="00664F8B">
            <w:pPr>
              <w:spacing w:line="278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間口</w:t>
            </w:r>
            <w:r>
              <w:t xml:space="preserve">         </w:t>
            </w:r>
            <w:r>
              <w:rPr>
                <w:rFonts w:hint="eastAsia"/>
              </w:rPr>
              <w:t>ｍ</w:t>
            </w:r>
            <w:r>
              <w:t xml:space="preserve"> </w:t>
            </w: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奥行</w:t>
            </w:r>
            <w:r>
              <w:t xml:space="preserve">           </w:t>
            </w:r>
            <w:r>
              <w:rPr>
                <w:rFonts w:hint="eastAsia"/>
              </w:rPr>
              <w:t>ｍ</w:t>
            </w:r>
            <w:r>
              <w:t xml:space="preserve"> </w:t>
            </w:r>
            <w:r>
              <w:rPr>
                <w:rFonts w:hint="eastAsia"/>
              </w:rPr>
              <w:t>＝</w:t>
            </w:r>
            <w:r>
              <w:t xml:space="preserve"> </w:t>
            </w:r>
            <w:r>
              <w:rPr>
                <w:rFonts w:hint="eastAsia"/>
              </w:rPr>
              <w:t>床面積</w:t>
            </w:r>
            <w:r>
              <w:t xml:space="preserve">            </w:t>
            </w:r>
            <w:r>
              <w:rPr>
                <w:rFonts w:hint="eastAsia"/>
              </w:rPr>
              <w:t>㎡</w:t>
            </w:r>
          </w:p>
          <w:p w:rsidR="00F064A7" w:rsidRDefault="00F064A7" w:rsidP="00664F8B">
            <w:pPr>
              <w:spacing w:line="278" w:lineRule="atLeast"/>
              <w:rPr>
                <w:rFonts w:cs="Times New Roman"/>
              </w:rPr>
            </w:pPr>
          </w:p>
          <w:p w:rsidR="00F064A7" w:rsidRDefault="00F064A7" w:rsidP="00664F8B">
            <w:pPr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内訳</w:t>
            </w:r>
            <w:r>
              <w:t xml:space="preserve"> </w:t>
            </w:r>
            <w:r>
              <w:rPr>
                <w:rFonts w:hint="eastAsia"/>
              </w:rPr>
              <w:t>充てん容器</w:t>
            </w:r>
            <w:r>
              <w:t xml:space="preserve">                   </w:t>
            </w:r>
            <w:r>
              <w:rPr>
                <w:rFonts w:hint="eastAsia"/>
              </w:rPr>
              <w:t>㎡、残ガス容器</w:t>
            </w:r>
            <w:r>
              <w:t xml:space="preserve">             </w:t>
            </w:r>
            <w:r>
              <w:rPr>
                <w:rFonts w:hint="eastAsia"/>
              </w:rPr>
              <w:t>㎡</w:t>
            </w:r>
          </w:p>
        </w:tc>
      </w:tr>
      <w:tr w:rsidR="00F064A7" w:rsidTr="00F064A7">
        <w:trPr>
          <w:cantSplit/>
          <w:trHeight w:val="1120"/>
        </w:trPr>
        <w:tc>
          <w:tcPr>
            <w:tcW w:w="3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F064A7" w:rsidRDefault="00F064A7" w:rsidP="00664F8B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4A7" w:rsidRDefault="00F064A7" w:rsidP="00664F8B">
            <w:pPr>
              <w:spacing w:line="27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ガスの最大貯蔵量</w:t>
            </w:r>
          </w:p>
        </w:tc>
        <w:tc>
          <w:tcPr>
            <w:tcW w:w="6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064A7" w:rsidRDefault="00F064A7" w:rsidP="00664F8B">
            <w:pPr>
              <w:spacing w:line="278" w:lineRule="atLeast"/>
              <w:rPr>
                <w:rFonts w:cs="Times New Roman"/>
              </w:rPr>
            </w:pPr>
          </w:p>
          <w:p w:rsidR="00F064A7" w:rsidRDefault="00F064A7" w:rsidP="00664F8B">
            <w:pPr>
              <w:spacing w:line="278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充てん容器</w:t>
            </w:r>
            <w:r>
              <w:t>(</w:t>
            </w:r>
            <w:r>
              <w:rPr>
                <w:rFonts w:hint="eastAsia"/>
              </w:rPr>
              <w:t>容量：</w:t>
            </w:r>
            <w:r>
              <w:t xml:space="preserve">      kg)</w:t>
            </w:r>
            <w:r>
              <w:rPr>
                <w:rFonts w:hint="eastAsia"/>
              </w:rPr>
              <w:t>×</w:t>
            </w:r>
            <w:r>
              <w:t xml:space="preserve">       </w:t>
            </w:r>
            <w:r>
              <w:rPr>
                <w:rFonts w:hint="eastAsia"/>
              </w:rPr>
              <w:t>本、残ガス容器</w:t>
            </w:r>
            <w:r>
              <w:t xml:space="preserve">            </w:t>
            </w:r>
            <w:r>
              <w:rPr>
                <w:rFonts w:hint="eastAsia"/>
              </w:rPr>
              <w:t>本</w:t>
            </w:r>
          </w:p>
          <w:p w:rsidR="00F064A7" w:rsidRDefault="00F064A7" w:rsidP="00664F8B">
            <w:pPr>
              <w:spacing w:line="278" w:lineRule="atLeast"/>
              <w:rPr>
                <w:rFonts w:cs="Times New Roman"/>
              </w:rPr>
            </w:pPr>
          </w:p>
          <w:p w:rsidR="00F064A7" w:rsidRDefault="00F064A7" w:rsidP="00664F8B">
            <w:pPr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最大貯蔵量</w:t>
            </w:r>
            <w:r>
              <w:t xml:space="preserve">                                               kg</w:t>
            </w:r>
          </w:p>
        </w:tc>
      </w:tr>
      <w:tr w:rsidR="00F064A7" w:rsidTr="00F064A7">
        <w:trPr>
          <w:cantSplit/>
          <w:trHeight w:val="1120"/>
        </w:trPr>
        <w:tc>
          <w:tcPr>
            <w:tcW w:w="3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F064A7" w:rsidRDefault="00F064A7" w:rsidP="00664F8B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4A7" w:rsidRDefault="00F064A7" w:rsidP="00664F8B">
            <w:pPr>
              <w:spacing w:line="27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火気との距離</w:t>
            </w:r>
          </w:p>
        </w:tc>
        <w:tc>
          <w:tcPr>
            <w:tcW w:w="6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064A7" w:rsidRDefault="00F064A7" w:rsidP="00664F8B">
            <w:pPr>
              <w:spacing w:line="278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火気（</w:t>
            </w:r>
            <w:r>
              <w:t xml:space="preserve">                                                    </w:t>
            </w:r>
            <w:r>
              <w:rPr>
                <w:rFonts w:hint="eastAsia"/>
              </w:rPr>
              <w:t>）</w:t>
            </w:r>
          </w:p>
          <w:p w:rsidR="00F064A7" w:rsidRDefault="00F064A7" w:rsidP="00664F8B">
            <w:pPr>
              <w:spacing w:line="278" w:lineRule="atLeast"/>
              <w:rPr>
                <w:rFonts w:cs="Times New Roman"/>
              </w:rPr>
            </w:pPr>
          </w:p>
          <w:p w:rsidR="00F064A7" w:rsidRDefault="00F064A7" w:rsidP="00664F8B">
            <w:pPr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                        </w:t>
            </w:r>
            <w:r>
              <w:rPr>
                <w:rFonts w:hint="eastAsia"/>
              </w:rPr>
              <w:t>ｍ</w:t>
            </w:r>
          </w:p>
        </w:tc>
      </w:tr>
      <w:tr w:rsidR="00F064A7" w:rsidTr="00F064A7">
        <w:trPr>
          <w:cantSplit/>
          <w:trHeight w:val="1120"/>
        </w:trPr>
        <w:tc>
          <w:tcPr>
            <w:tcW w:w="3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F064A7" w:rsidRDefault="00F064A7" w:rsidP="00664F8B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64A7" w:rsidRDefault="00F064A7" w:rsidP="00664F8B">
            <w:pPr>
              <w:spacing w:line="27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適用される</w:t>
            </w:r>
          </w:p>
          <w:p w:rsidR="00F064A7" w:rsidRDefault="00F064A7" w:rsidP="00664F8B">
            <w:pPr>
              <w:spacing w:line="278" w:lineRule="atLeast"/>
              <w:jc w:val="center"/>
              <w:rPr>
                <w:rFonts w:cs="Times New Roman"/>
              </w:rPr>
            </w:pPr>
          </w:p>
          <w:p w:rsidR="00F064A7" w:rsidRDefault="00F064A7" w:rsidP="00664F8B">
            <w:pPr>
              <w:spacing w:line="27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置場距離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4A7" w:rsidRDefault="00F064A7" w:rsidP="00664F8B">
            <w:pPr>
              <w:spacing w:line="27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障壁構造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064A7" w:rsidRDefault="00F064A7" w:rsidP="00664F8B">
            <w:pPr>
              <w:spacing w:line="27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（扉）</w:t>
            </w:r>
            <w:r>
              <w:t xml:space="preserve">    </w:t>
            </w:r>
            <w:r>
              <w:rPr>
                <w:rFonts w:hint="eastAsia"/>
              </w:rPr>
              <w:t>有</w:t>
            </w:r>
            <w:r>
              <w:t xml:space="preserve">    </w:t>
            </w:r>
            <w:r>
              <w:rPr>
                <w:rFonts w:hint="eastAsia"/>
              </w:rPr>
              <w:t>無</w:t>
            </w:r>
            <w:r>
              <w:t xml:space="preserve">      </w:t>
            </w:r>
            <w:r>
              <w:rPr>
                <w:rFonts w:hint="eastAsia"/>
              </w:rPr>
              <w:t>（壁）</w:t>
            </w:r>
            <w:r>
              <w:t xml:space="preserve">    </w:t>
            </w:r>
            <w:r>
              <w:rPr>
                <w:rFonts w:hint="eastAsia"/>
              </w:rPr>
              <w:t>有</w:t>
            </w:r>
            <w:r>
              <w:t xml:space="preserve">    </w:t>
            </w:r>
            <w:r>
              <w:rPr>
                <w:rFonts w:hint="eastAsia"/>
              </w:rPr>
              <w:t>無</w:t>
            </w:r>
          </w:p>
        </w:tc>
      </w:tr>
      <w:tr w:rsidR="00F064A7" w:rsidTr="00F064A7">
        <w:trPr>
          <w:cantSplit/>
          <w:trHeight w:val="1120"/>
        </w:trPr>
        <w:tc>
          <w:tcPr>
            <w:tcW w:w="3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F064A7" w:rsidRDefault="00F064A7" w:rsidP="00664F8B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64A7" w:rsidRDefault="00F064A7" w:rsidP="00664F8B">
            <w:pPr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064A7" w:rsidRDefault="00A5452C" w:rsidP="004157C0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第一種保安物件からの距離　</w:t>
            </w:r>
            <w:r w:rsidR="004157C0">
              <w:rPr>
                <w:rFonts w:cs="Times New Roman" w:hint="eastAsia"/>
              </w:rPr>
              <w:t xml:space="preserve">　　　　ｍ（物件名：　　　　　　　　）</w:t>
            </w:r>
          </w:p>
          <w:p w:rsidR="00F064A7" w:rsidRPr="004157C0" w:rsidRDefault="004157C0" w:rsidP="00664F8B">
            <w:pPr>
              <w:spacing w:line="278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第二種保安物件からの距離　　　　　ｍ（物件名：　　　　　　　　）</w:t>
            </w:r>
          </w:p>
          <w:p w:rsidR="00F064A7" w:rsidRDefault="00F064A7" w:rsidP="004157C0">
            <w:pPr>
              <w:spacing w:line="360" w:lineRule="auto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ｌ</w:t>
            </w:r>
            <w:r>
              <w:rPr>
                <w:rFonts w:hint="eastAsia"/>
                <w:vertAlign w:val="subscript"/>
              </w:rPr>
              <w:t>１</w:t>
            </w:r>
            <w:r>
              <w:t xml:space="preserve">       </w:t>
            </w:r>
            <w:r>
              <w:rPr>
                <w:rFonts w:hint="eastAsia"/>
              </w:rPr>
              <w:t>ｍ、</w:t>
            </w:r>
            <w:r>
              <w:t xml:space="preserve">  </w:t>
            </w:r>
            <w:r>
              <w:rPr>
                <w:rFonts w:hint="eastAsia"/>
              </w:rPr>
              <w:t>ｌ</w:t>
            </w:r>
            <w:r>
              <w:rPr>
                <w:rFonts w:hint="eastAsia"/>
                <w:vertAlign w:val="subscript"/>
              </w:rPr>
              <w:t>２</w:t>
            </w:r>
            <w:r>
              <w:t xml:space="preserve">       </w:t>
            </w:r>
            <w:r>
              <w:rPr>
                <w:rFonts w:hint="eastAsia"/>
              </w:rPr>
              <w:t>ｍ、ｌ</w:t>
            </w:r>
            <w:r>
              <w:rPr>
                <w:rFonts w:hint="eastAsia"/>
                <w:vertAlign w:val="subscript"/>
              </w:rPr>
              <w:t>３</w:t>
            </w:r>
            <w:r>
              <w:t xml:space="preserve">       </w:t>
            </w:r>
            <w:r>
              <w:rPr>
                <w:rFonts w:hint="eastAsia"/>
              </w:rPr>
              <w:t>ｍ、ｌ</w:t>
            </w:r>
            <w:r>
              <w:rPr>
                <w:rFonts w:hint="eastAsia"/>
                <w:vertAlign w:val="subscript"/>
              </w:rPr>
              <w:t>４</w:t>
            </w:r>
            <w:r>
              <w:t xml:space="preserve">         </w:t>
            </w:r>
            <w:r>
              <w:rPr>
                <w:rFonts w:hint="eastAsia"/>
              </w:rPr>
              <w:t>ｍ</w:t>
            </w:r>
          </w:p>
        </w:tc>
      </w:tr>
      <w:tr w:rsidR="00F064A7" w:rsidTr="00F064A7">
        <w:trPr>
          <w:trHeight w:val="1400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064A7" w:rsidRDefault="00F064A7" w:rsidP="00664F8B">
            <w:pPr>
              <w:spacing w:line="27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ガスの購入先（※２）</w:t>
            </w:r>
          </w:p>
        </w:tc>
        <w:tc>
          <w:tcPr>
            <w:tcW w:w="6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064A7" w:rsidRDefault="00F064A7" w:rsidP="00664F8B">
            <w:pPr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（許可番号、登録番号</w:t>
            </w:r>
            <w:r>
              <w:rPr>
                <w:rFonts w:hAnsi="Times New Roman"/>
                <w:color w:val="auto"/>
                <w:sz w:val="20"/>
                <w:szCs w:val="20"/>
              </w:rPr>
              <w:t xml:space="preserve">                                         </w: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t>）</w:t>
            </w:r>
          </w:p>
        </w:tc>
      </w:tr>
    </w:tbl>
    <w:p w:rsidR="00F064A7" w:rsidRDefault="00F064A7" w:rsidP="00F064A7">
      <w:pPr>
        <w:spacing w:line="272" w:lineRule="exact"/>
        <w:ind w:firstLineChars="200" w:firstLine="380"/>
        <w:rPr>
          <w:rFonts w:cs="Times New Roman"/>
        </w:rPr>
      </w:pPr>
      <w:r>
        <w:rPr>
          <w:rFonts w:hint="eastAsia"/>
        </w:rPr>
        <w:t>※１</w:t>
      </w:r>
      <w:r>
        <w:t xml:space="preserve">  </w:t>
      </w:r>
      <w:r>
        <w:rPr>
          <w:rFonts w:hint="eastAsia"/>
        </w:rPr>
        <w:t>販売の目的の欄には、販売区域、供給先におけるガスの使用目的、供給先の数等を記載すること。</w:t>
      </w:r>
    </w:p>
    <w:p w:rsidR="00AB526F" w:rsidRDefault="00F064A7" w:rsidP="00F064A7">
      <w:pPr>
        <w:spacing w:line="284" w:lineRule="exact"/>
        <w:ind w:firstLineChars="200" w:firstLine="380"/>
      </w:pPr>
      <w:r>
        <w:rPr>
          <w:rFonts w:hint="eastAsia"/>
        </w:rPr>
        <w:t>※２</w:t>
      </w:r>
      <w:r>
        <w:t xml:space="preserve">  </w:t>
      </w:r>
      <w:r>
        <w:rPr>
          <w:rFonts w:hint="eastAsia"/>
        </w:rPr>
        <w:t>ガスの購入先の欄には、製造の許可番号あるいは販売の登録番号も記載すること。</w:t>
      </w:r>
      <w:r w:rsidR="006F5F22">
        <w:rPr>
          <w:rFonts w:hAnsi="Times New Roman" w:cs="Times New Roman"/>
          <w:color w:val="auto"/>
          <w:sz w:val="20"/>
          <w:szCs w:val="20"/>
        </w:rPr>
        <w:br w:type="page"/>
      </w:r>
      <w:r w:rsidR="006F5F22">
        <w:lastRenderedPageBreak/>
        <w:t xml:space="preserve">       </w:t>
      </w:r>
      <w:r w:rsidR="00AB526F">
        <w:rPr>
          <w:rFonts w:hint="eastAsia"/>
        </w:rPr>
        <w:t>引渡し先台帳（見本１）</w:t>
      </w:r>
    </w:p>
    <w:p w:rsidR="006F5F22" w:rsidRDefault="006F5F22" w:rsidP="00694336">
      <w:pPr>
        <w:spacing w:line="284" w:lineRule="exact"/>
        <w:ind w:firstLineChars="100" w:firstLine="190"/>
      </w:pPr>
      <w:r>
        <w:t xml:space="preserve">                                               </w:t>
      </w:r>
      <w:r w:rsidR="00AB526F">
        <w:rPr>
          <w:rFonts w:hint="eastAsia"/>
        </w:rPr>
        <w:t xml:space="preserve">　　　　　　</w:t>
      </w:r>
      <w:r>
        <w:t xml:space="preserve">                    </w:t>
      </w:r>
      <w:r>
        <w:rPr>
          <w:rFonts w:hint="eastAsia"/>
        </w:rPr>
        <w:t>（小売業者用）</w:t>
      </w:r>
    </w:p>
    <w:p w:rsidR="006D609E" w:rsidRDefault="006D609E" w:rsidP="006D609E">
      <w:pPr>
        <w:spacing w:line="284" w:lineRule="exact"/>
        <w:ind w:firstLineChars="100" w:firstLine="280"/>
        <w:jc w:val="center"/>
        <w:rPr>
          <w:rFonts w:cs="Times New Roman"/>
          <w:sz w:val="28"/>
          <w:szCs w:val="28"/>
        </w:rPr>
      </w:pPr>
      <w:r w:rsidRPr="006D609E">
        <w:rPr>
          <w:rFonts w:cs="Times New Roman" w:hint="eastAsia"/>
          <w:sz w:val="28"/>
          <w:szCs w:val="28"/>
        </w:rPr>
        <w:t>消費者保安台帳</w:t>
      </w:r>
    </w:p>
    <w:p w:rsidR="006D609E" w:rsidRPr="006D609E" w:rsidRDefault="006D609E" w:rsidP="006D609E">
      <w:pPr>
        <w:spacing w:line="284" w:lineRule="exact"/>
        <w:ind w:firstLineChars="100" w:firstLine="280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5"/>
        <w:gridCol w:w="320"/>
        <w:gridCol w:w="1134"/>
        <w:gridCol w:w="1701"/>
        <w:gridCol w:w="1407"/>
        <w:gridCol w:w="3525"/>
      </w:tblGrid>
      <w:tr w:rsidR="006F5F22" w:rsidTr="008204F2">
        <w:trPr>
          <w:trHeight w:val="891"/>
        </w:trPr>
        <w:tc>
          <w:tcPr>
            <w:tcW w:w="20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F5F22" w:rsidRDefault="009E5B4D" w:rsidP="009E5B4D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消費者</w:t>
            </w:r>
            <w:r w:rsidR="006D609E" w:rsidRPr="006D609E">
              <w:rPr>
                <w:rFonts w:hint="eastAsia"/>
              </w:rPr>
              <w:t>名称</w:t>
            </w:r>
          </w:p>
        </w:tc>
        <w:tc>
          <w:tcPr>
            <w:tcW w:w="6633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F5F22" w:rsidRPr="00AB526F" w:rsidRDefault="006F5F22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</w:p>
        </w:tc>
      </w:tr>
      <w:tr w:rsidR="006F5F22" w:rsidTr="008204F2">
        <w:trPr>
          <w:trHeight w:val="891"/>
        </w:trPr>
        <w:tc>
          <w:tcPr>
            <w:tcW w:w="2069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F5F22" w:rsidRDefault="009E5B4D" w:rsidP="009E5B4D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消費者</w:t>
            </w:r>
            <w:r w:rsidR="006D609E">
              <w:rPr>
                <w:rFonts w:hAnsi="Times New Roman" w:cs="Times New Roman"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F5F22" w:rsidRDefault="006F5F22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6D609E" w:rsidRDefault="006D609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6D609E" w:rsidRDefault="006D609E" w:rsidP="006D609E">
            <w:pPr>
              <w:spacing w:line="29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（Tel.　　　　　　　　　　　）</w:t>
            </w:r>
          </w:p>
        </w:tc>
      </w:tr>
      <w:tr w:rsidR="00D94EA5" w:rsidTr="008204F2">
        <w:trPr>
          <w:trHeight w:val="891"/>
        </w:trPr>
        <w:tc>
          <w:tcPr>
            <w:tcW w:w="2069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D94EA5" w:rsidRDefault="00D94EA5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保安責任者氏名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94EA5" w:rsidRDefault="00D94EA5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B18E5" w:rsidTr="00B50F4E">
        <w:trPr>
          <w:trHeight w:val="551"/>
        </w:trPr>
        <w:tc>
          <w:tcPr>
            <w:tcW w:w="206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E5" w:rsidRDefault="000B18E5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貯蔵量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B18E5" w:rsidRDefault="000B18E5" w:rsidP="00872E2B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　　　　</w:t>
            </w:r>
            <w:r w:rsidR="00872E2B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t>kg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="00872E2B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="00661FFB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（　</w:t>
            </w:r>
            <w:r w:rsidR="00A648A7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="00661FFB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="00872E2B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="00661FFB">
              <w:rPr>
                <w:rFonts w:hAnsi="Times New Roman" w:cs="Times New Roman" w:hint="eastAsia"/>
                <w:color w:val="auto"/>
                <w:sz w:val="20"/>
                <w:szCs w:val="20"/>
              </w:rPr>
              <w:t>kg</w:t>
            </w:r>
            <w:r w:rsidR="00872E2B">
              <w:rPr>
                <w:rFonts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72E2B">
              <w:rPr>
                <w:rFonts w:hAnsi="Times New Roman" w:cs="Times New Roman" w:hint="eastAsia"/>
                <w:color w:val="auto"/>
                <w:sz w:val="20"/>
                <w:szCs w:val="20"/>
              </w:rPr>
              <w:t>容器</w:t>
            </w:r>
            <w:r w:rsidR="00661FFB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×　　本）</w:t>
            </w:r>
          </w:p>
        </w:tc>
      </w:tr>
      <w:tr w:rsidR="001B5AF4" w:rsidTr="001B5AF4">
        <w:trPr>
          <w:trHeight w:val="551"/>
        </w:trPr>
        <w:tc>
          <w:tcPr>
            <w:tcW w:w="61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設</w:t>
            </w:r>
          </w:p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備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メーカー</w:t>
            </w:r>
          </w:p>
          <w:p w:rsidR="001B5AF4" w:rsidRDefault="001B5AF4" w:rsidP="00A648A7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及び名称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設置年月日</w:t>
            </w:r>
          </w:p>
        </w:tc>
        <w:tc>
          <w:tcPr>
            <w:tcW w:w="352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備考（用途等）</w:t>
            </w:r>
          </w:p>
        </w:tc>
      </w:tr>
      <w:tr w:rsidR="001B5AF4" w:rsidTr="002C58D3">
        <w:trPr>
          <w:trHeight w:val="551"/>
        </w:trPr>
        <w:tc>
          <w:tcPr>
            <w:tcW w:w="61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調整器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5AF4" w:rsidTr="00872E2B">
        <w:trPr>
          <w:trHeight w:val="551"/>
        </w:trPr>
        <w:tc>
          <w:tcPr>
            <w:tcW w:w="61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メーター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5AF4" w:rsidTr="00872E2B">
        <w:trPr>
          <w:trHeight w:val="551"/>
        </w:trPr>
        <w:tc>
          <w:tcPr>
            <w:tcW w:w="61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消費設備</w:t>
            </w:r>
            <w:r>
              <w:rPr>
                <w:rFonts w:hint="eastAsia"/>
                <w:color w:val="auto"/>
                <w:sz w:val="20"/>
                <w:szCs w:val="20"/>
              </w:rPr>
              <w:t>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5AF4" w:rsidTr="00872E2B">
        <w:trPr>
          <w:trHeight w:val="551"/>
        </w:trPr>
        <w:tc>
          <w:tcPr>
            <w:tcW w:w="61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消費設備</w:t>
            </w:r>
            <w:r>
              <w:rPr>
                <w:rFonts w:hint="eastAsia"/>
                <w:color w:val="auto"/>
                <w:sz w:val="20"/>
                <w:szCs w:val="20"/>
              </w:rPr>
              <w:t>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5AF4" w:rsidTr="00872E2B">
        <w:trPr>
          <w:trHeight w:val="551"/>
        </w:trPr>
        <w:tc>
          <w:tcPr>
            <w:tcW w:w="61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消費設備</w:t>
            </w:r>
            <w:r>
              <w:rPr>
                <w:rFonts w:hint="eastAsia"/>
                <w:color w:val="auto"/>
                <w:sz w:val="20"/>
                <w:szCs w:val="20"/>
              </w:rPr>
              <w:t>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5AF4" w:rsidTr="00872E2B">
        <w:trPr>
          <w:trHeight w:val="551"/>
        </w:trPr>
        <w:tc>
          <w:tcPr>
            <w:tcW w:w="61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消費設備</w:t>
            </w:r>
            <w:r>
              <w:rPr>
                <w:rFonts w:hint="eastAsia"/>
                <w:color w:val="auto"/>
                <w:sz w:val="20"/>
                <w:szCs w:val="20"/>
              </w:rPr>
              <w:t>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5AF4" w:rsidTr="00872E2B">
        <w:trPr>
          <w:trHeight w:val="551"/>
        </w:trPr>
        <w:tc>
          <w:tcPr>
            <w:tcW w:w="61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消費設備</w:t>
            </w:r>
            <w:r>
              <w:rPr>
                <w:rFonts w:hint="eastAsia"/>
                <w:color w:val="auto"/>
                <w:sz w:val="20"/>
                <w:szCs w:val="20"/>
              </w:rPr>
              <w:t>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1B5AF4" w:rsidRDefault="001B5AF4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05374" w:rsidTr="00505374">
        <w:trPr>
          <w:trHeight w:val="4906"/>
        </w:trPr>
        <w:tc>
          <w:tcPr>
            <w:tcW w:w="8702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05374" w:rsidRDefault="00505374" w:rsidP="00505374">
            <w:pPr>
              <w:spacing w:line="29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505374" w:rsidRDefault="00505374" w:rsidP="00505374">
            <w:pPr>
              <w:spacing w:line="290" w:lineRule="atLeast"/>
              <w:ind w:firstLineChars="100" w:firstLine="20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D4240">
              <w:rPr>
                <w:rFonts w:hAnsi="Times New Roman" w:cs="Times New Roman" w:hint="eastAsia"/>
                <w:color w:val="auto"/>
                <w:sz w:val="20"/>
                <w:szCs w:val="20"/>
              </w:rPr>
              <w:t>配置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略</w:t>
            </w:r>
            <w:r w:rsidRPr="00AD4240">
              <w:rPr>
                <w:rFonts w:hAnsi="Times New Roman" w:cs="Times New Roman" w:hint="eastAsia"/>
                <w:color w:val="auto"/>
                <w:sz w:val="20"/>
                <w:szCs w:val="20"/>
              </w:rPr>
              <w:t>図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（※）</w:t>
            </w:r>
          </w:p>
          <w:p w:rsidR="00505374" w:rsidRDefault="00505374" w:rsidP="00505374">
            <w:pPr>
              <w:spacing w:line="290" w:lineRule="atLeast"/>
              <w:jc w:val="both"/>
              <w:rPr>
                <w:rFonts w:cs="Times New Roman"/>
              </w:rPr>
            </w:pPr>
          </w:p>
          <w:p w:rsidR="00505374" w:rsidRDefault="00505374" w:rsidP="00505374">
            <w:pPr>
              <w:spacing w:line="29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4C40AC" w:rsidTr="00505374">
        <w:trPr>
          <w:cantSplit/>
          <w:trHeight w:val="842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40AC" w:rsidRDefault="004C40AC" w:rsidP="00716193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備　考</w:t>
            </w:r>
          </w:p>
        </w:tc>
        <w:tc>
          <w:tcPr>
            <w:tcW w:w="7767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0AC" w:rsidRDefault="004C40AC">
            <w:pPr>
              <w:widowControl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4C40AC" w:rsidRDefault="004C40AC" w:rsidP="004C40AC">
            <w:pPr>
              <w:spacing w:line="290" w:lineRule="atLeast"/>
              <w:ind w:firstLineChars="100" w:firstLine="2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E56C8" w:rsidRDefault="00CE56C8" w:rsidP="00AB526F">
      <w:pPr>
        <w:spacing w:line="284" w:lineRule="exact"/>
        <w:ind w:firstLineChars="300" w:firstLine="570"/>
      </w:pP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ガスの消費場所が</w:t>
      </w:r>
      <w:r w:rsidR="009E5B4D">
        <w:rPr>
          <w:rFonts w:hint="eastAsia"/>
        </w:rPr>
        <w:t>消費者</w:t>
      </w:r>
      <w:r>
        <w:rPr>
          <w:rFonts w:hint="eastAsia"/>
        </w:rPr>
        <w:t>所在地と異なる場合は</w:t>
      </w:r>
      <w:r w:rsidR="009E5B4D">
        <w:rPr>
          <w:rFonts w:hint="eastAsia"/>
        </w:rPr>
        <w:t>、</w:t>
      </w:r>
      <w:r>
        <w:rPr>
          <w:rFonts w:hint="eastAsia"/>
        </w:rPr>
        <w:t>ガスの消費場所</w:t>
      </w:r>
      <w:r w:rsidR="009E5B4D">
        <w:rPr>
          <w:rFonts w:hint="eastAsia"/>
        </w:rPr>
        <w:t>の所在地</w:t>
      </w:r>
      <w:r>
        <w:rPr>
          <w:rFonts w:hint="eastAsia"/>
        </w:rPr>
        <w:t>を記載する。</w:t>
      </w:r>
    </w:p>
    <w:p w:rsidR="00AB526F" w:rsidRDefault="00AB526F" w:rsidP="00AB526F">
      <w:pPr>
        <w:spacing w:line="284" w:lineRule="exact"/>
        <w:ind w:firstLineChars="300" w:firstLine="570"/>
      </w:pPr>
      <w:r>
        <w:rPr>
          <w:rFonts w:hint="eastAsia"/>
        </w:rPr>
        <w:lastRenderedPageBreak/>
        <w:t>引渡し先台帳（見本２）</w:t>
      </w:r>
    </w:p>
    <w:p w:rsidR="006F5F22" w:rsidRDefault="006F5F22">
      <w:pPr>
        <w:spacing w:line="284" w:lineRule="exact"/>
      </w:pPr>
      <w:r>
        <w:t xml:space="preserve">                                                     </w:t>
      </w:r>
      <w:r w:rsidR="00AB526F">
        <w:rPr>
          <w:rFonts w:hint="eastAsia"/>
        </w:rPr>
        <w:t xml:space="preserve">　　　</w:t>
      </w:r>
      <w:r>
        <w:t xml:space="preserve">                     </w:t>
      </w:r>
      <w:r>
        <w:rPr>
          <w:rFonts w:hint="eastAsia"/>
        </w:rPr>
        <w:t>（卸売業者用）</w:t>
      </w:r>
    </w:p>
    <w:p w:rsidR="00AD4240" w:rsidRDefault="00AD4240" w:rsidP="00AD4240">
      <w:pPr>
        <w:spacing w:line="284" w:lineRule="exact"/>
        <w:jc w:val="center"/>
        <w:rPr>
          <w:sz w:val="28"/>
          <w:szCs w:val="28"/>
        </w:rPr>
      </w:pPr>
      <w:r w:rsidRPr="00AB526F">
        <w:rPr>
          <w:rFonts w:hint="eastAsia"/>
          <w:sz w:val="28"/>
          <w:szCs w:val="28"/>
        </w:rPr>
        <w:t>販売</w:t>
      </w:r>
      <w:r w:rsidR="00DF42B6">
        <w:rPr>
          <w:rFonts w:hint="eastAsia"/>
          <w:sz w:val="28"/>
          <w:szCs w:val="28"/>
        </w:rPr>
        <w:t>所</w:t>
      </w:r>
      <w:r w:rsidRPr="00AB526F">
        <w:rPr>
          <w:rFonts w:hint="eastAsia"/>
          <w:sz w:val="28"/>
          <w:szCs w:val="28"/>
        </w:rPr>
        <w:t>保安台帳</w:t>
      </w:r>
    </w:p>
    <w:p w:rsidR="00D94EA5" w:rsidRDefault="00D94EA5" w:rsidP="00AD4240">
      <w:pPr>
        <w:spacing w:line="284" w:lineRule="exact"/>
        <w:jc w:val="center"/>
        <w:rPr>
          <w:sz w:val="28"/>
          <w:szCs w:val="28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"/>
        <w:gridCol w:w="1134"/>
        <w:gridCol w:w="6633"/>
      </w:tblGrid>
      <w:tr w:rsidR="00D94EA5" w:rsidTr="008204F2">
        <w:trPr>
          <w:trHeight w:val="876"/>
        </w:trPr>
        <w:tc>
          <w:tcPr>
            <w:tcW w:w="206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D94EA5" w:rsidRDefault="009E5B4D" w:rsidP="009E5B4D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販売所</w:t>
            </w:r>
            <w:r w:rsidR="00D94EA5" w:rsidRPr="006D609E">
              <w:rPr>
                <w:rFonts w:hint="eastAsia"/>
              </w:rPr>
              <w:t>名称</w:t>
            </w:r>
          </w:p>
        </w:tc>
        <w:tc>
          <w:tcPr>
            <w:tcW w:w="6633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94EA5" w:rsidRPr="00AB526F" w:rsidRDefault="00D94EA5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</w:p>
        </w:tc>
      </w:tr>
      <w:tr w:rsidR="00D94EA5" w:rsidTr="008204F2">
        <w:trPr>
          <w:trHeight w:val="876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D94EA5" w:rsidRDefault="009E5B4D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販売所</w:t>
            </w:r>
            <w:r w:rsidR="00D94EA5">
              <w:rPr>
                <w:rFonts w:hAnsi="Times New Roman" w:cs="Times New Roman"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94EA5" w:rsidRDefault="00D94EA5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D7C18" w:rsidRDefault="009D7C18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D94EA5" w:rsidRDefault="00D94EA5" w:rsidP="00610B44">
            <w:pPr>
              <w:spacing w:line="29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（Tel.　　　　　　　　　　　）</w:t>
            </w:r>
          </w:p>
        </w:tc>
      </w:tr>
      <w:tr w:rsidR="00D94EA5" w:rsidTr="008204F2">
        <w:trPr>
          <w:trHeight w:val="876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6CCC" w:rsidRDefault="00F46CCC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販売事業届出</w:t>
            </w:r>
          </w:p>
          <w:p w:rsidR="00D94EA5" w:rsidRDefault="00F46CCC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（許可）年月日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94EA5" w:rsidRDefault="00F46CCC" w:rsidP="003D4797">
            <w:pPr>
              <w:spacing w:line="290" w:lineRule="atLeast"/>
              <w:ind w:firstLineChars="400" w:firstLine="800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年　　月　　日</w:t>
            </w:r>
            <w:r w:rsidR="003D4797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　　　</w:t>
            </w:r>
            <w:r w:rsidR="006362B3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="003D4797">
              <w:rPr>
                <w:rFonts w:hAnsi="Times New Roman" w:cs="Times New Roman" w:hint="eastAsia"/>
                <w:color w:val="auto"/>
                <w:sz w:val="20"/>
                <w:szCs w:val="20"/>
              </w:rPr>
              <w:t>都 道 府 県 届出（許可）</w:t>
            </w:r>
          </w:p>
        </w:tc>
      </w:tr>
      <w:tr w:rsidR="00F46CCC" w:rsidTr="008204F2">
        <w:trPr>
          <w:trHeight w:val="876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6CCC" w:rsidRDefault="00F46CCC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販売主任者氏名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46CCC" w:rsidRDefault="00F46CCC" w:rsidP="00F46CC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1FFB" w:rsidTr="00661FFB">
        <w:trPr>
          <w:trHeight w:val="923"/>
        </w:trPr>
        <w:tc>
          <w:tcPr>
            <w:tcW w:w="20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61FFB" w:rsidRDefault="00661FFB" w:rsidP="004C40A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販売所の事業内容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661FFB" w:rsidRDefault="00661FFB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05374" w:rsidTr="00505374">
        <w:trPr>
          <w:trHeight w:val="8246"/>
        </w:trPr>
        <w:tc>
          <w:tcPr>
            <w:tcW w:w="870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05374" w:rsidRDefault="00505374" w:rsidP="00505374">
            <w:pPr>
              <w:spacing w:line="29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505374" w:rsidRDefault="00505374" w:rsidP="00505374">
            <w:pPr>
              <w:spacing w:line="290" w:lineRule="atLeast"/>
              <w:ind w:firstLineChars="100" w:firstLine="20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111BEB">
              <w:rPr>
                <w:rFonts w:hAnsi="Times New Roman" w:cs="Times New Roman" w:hint="eastAsia"/>
                <w:color w:val="auto"/>
                <w:sz w:val="20"/>
                <w:szCs w:val="20"/>
              </w:rPr>
              <w:t>容器置場略図</w:t>
            </w:r>
            <w:r w:rsidRPr="00111BEB">
              <w:rPr>
                <w:rFonts w:hAnsi="Times New Roman" w:cs="Times New Roman"/>
                <w:color w:val="auto"/>
                <w:sz w:val="20"/>
                <w:szCs w:val="20"/>
              </w:rPr>
              <w:t xml:space="preserve">    （面積            ㎡）</w:t>
            </w:r>
          </w:p>
          <w:p w:rsidR="00505374" w:rsidRDefault="00505374" w:rsidP="00505374">
            <w:pPr>
              <w:spacing w:line="290" w:lineRule="atLeast"/>
              <w:jc w:val="both"/>
              <w:rPr>
                <w:rFonts w:cs="Times New Roman"/>
              </w:rPr>
            </w:pPr>
          </w:p>
          <w:p w:rsidR="00505374" w:rsidRDefault="00505374" w:rsidP="00505374">
            <w:pPr>
              <w:spacing w:line="29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716193" w:rsidTr="008204F2">
        <w:trPr>
          <w:cantSplit/>
          <w:trHeight w:val="972"/>
        </w:trPr>
        <w:tc>
          <w:tcPr>
            <w:tcW w:w="93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193" w:rsidRDefault="00716193" w:rsidP="00716193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備　考</w:t>
            </w:r>
          </w:p>
        </w:tc>
        <w:tc>
          <w:tcPr>
            <w:tcW w:w="776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6193" w:rsidRDefault="00716193" w:rsidP="00610B44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16193" w:rsidRDefault="00716193" w:rsidP="00716193">
      <w:pPr>
        <w:spacing w:line="284" w:lineRule="exact"/>
        <w:ind w:firstLineChars="300" w:firstLine="570"/>
      </w:pPr>
      <w:r>
        <w:rPr>
          <w:rFonts w:hint="eastAsia"/>
        </w:rPr>
        <w:lastRenderedPageBreak/>
        <w:t>引渡し先台帳（見本３）</w:t>
      </w:r>
    </w:p>
    <w:p w:rsidR="00716193" w:rsidRDefault="00716193" w:rsidP="00716193">
      <w:pPr>
        <w:spacing w:line="284" w:lineRule="exact"/>
      </w:pPr>
      <w:r>
        <w:t xml:space="preserve">                                                     </w:t>
      </w:r>
      <w:r>
        <w:rPr>
          <w:rFonts w:hint="eastAsia"/>
        </w:rPr>
        <w:t xml:space="preserve">　　　</w:t>
      </w:r>
      <w:r w:rsidR="00823809">
        <w:t xml:space="preserve">                </w:t>
      </w:r>
      <w:r>
        <w:rPr>
          <w:rFonts w:hint="eastAsia"/>
        </w:rPr>
        <w:t>（小売業者</w:t>
      </w:r>
      <w:r w:rsidR="00823809">
        <w:rPr>
          <w:rFonts w:hint="eastAsia"/>
        </w:rPr>
        <w:t>・</w:t>
      </w:r>
      <w:r>
        <w:rPr>
          <w:rFonts w:hint="eastAsia"/>
        </w:rPr>
        <w:t>卸売業者共通）</w:t>
      </w:r>
    </w:p>
    <w:p w:rsidR="00716193" w:rsidRDefault="00716193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6"/>
        <w:gridCol w:w="7598"/>
      </w:tblGrid>
      <w:tr w:rsidR="008204F2" w:rsidTr="008204F2">
        <w:trPr>
          <w:trHeight w:val="652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 w:rsidRPr="009D7C18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br w:type="page"/>
            </w:r>
            <w:r w:rsidRPr="009D7C1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 w:rsidRPr="009D7C1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 w:rsidRPr="009D7C1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7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4F2" w:rsidRPr="009D7C18" w:rsidRDefault="008204F2" w:rsidP="008204F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保</w:t>
            </w:r>
            <w:r w:rsidR="00977AFC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安</w:t>
            </w:r>
            <w:r w:rsidR="00977AFC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に</w:t>
            </w:r>
            <w:r w:rsidR="00977AFC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関</w:t>
            </w:r>
            <w:r w:rsidR="00977AFC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す</w:t>
            </w:r>
            <w:r w:rsidR="00977AFC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る</w:t>
            </w:r>
            <w:r w:rsidR="00977AFC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事</w:t>
            </w:r>
            <w:r w:rsidR="00977AFC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項</w:t>
            </w:r>
          </w:p>
        </w:tc>
      </w:tr>
      <w:tr w:rsidR="008204F2" w:rsidTr="00192327">
        <w:trPr>
          <w:trHeight w:val="652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685DB3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B37490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AC640A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D8356D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A91F2F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965C22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5A1BBE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5D5282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D05F4D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29356B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277B7D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81579E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614404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652279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D225D2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55331B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132D2C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79479F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565CC1">
        <w:trPr>
          <w:trHeight w:val="652"/>
        </w:trPr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</w:tbl>
    <w:p w:rsidR="00986DD6" w:rsidRDefault="00986DD6">
      <w:pPr>
        <w:widowControl/>
        <w:autoSpaceDE/>
        <w:autoSpaceDN/>
        <w:adjustRightInd/>
        <w:textAlignment w:val="auto"/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986DD6" w:rsidRDefault="00986DD6" w:rsidP="00986DD6">
      <w:pPr>
        <w:spacing w:line="284" w:lineRule="exact"/>
        <w:ind w:firstLineChars="300" w:firstLine="630"/>
      </w:pPr>
      <w:r>
        <w:rPr>
          <w:rFonts w:ascii="ＭＳ ゴシック" w:eastAsia="ＭＳ ゴシック" w:hAnsi="ＭＳ ゴシック" w:cs="ＭＳ ゴシック"/>
          <w:sz w:val="21"/>
          <w:szCs w:val="21"/>
        </w:rPr>
        <w:br w:type="page"/>
      </w:r>
      <w:r>
        <w:rPr>
          <w:rFonts w:hint="eastAsia"/>
        </w:rPr>
        <w:lastRenderedPageBreak/>
        <w:t>容器授受記録簿（見本）</w:t>
      </w:r>
    </w:p>
    <w:p w:rsidR="00D109AD" w:rsidRPr="00D109AD" w:rsidRDefault="00D109AD" w:rsidP="00D109AD">
      <w:pPr>
        <w:wordWrap w:val="0"/>
        <w:spacing w:line="284" w:lineRule="exact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年</w:t>
      </w:r>
      <w:r w:rsidR="00AB29F0">
        <w:rPr>
          <w:rFonts w:hint="eastAsia"/>
          <w:sz w:val="28"/>
          <w:szCs w:val="28"/>
          <w:u w:val="single"/>
        </w:rPr>
        <w:t>度</w:t>
      </w:r>
    </w:p>
    <w:p w:rsidR="00D109AD" w:rsidRDefault="00D109AD" w:rsidP="00986DD6">
      <w:pPr>
        <w:spacing w:line="284" w:lineRule="exact"/>
        <w:jc w:val="center"/>
        <w:rPr>
          <w:sz w:val="28"/>
          <w:szCs w:val="28"/>
        </w:rPr>
      </w:pPr>
    </w:p>
    <w:p w:rsidR="00986DD6" w:rsidRDefault="00986DD6" w:rsidP="00986DD6">
      <w:pPr>
        <w:spacing w:line="284" w:lineRule="exact"/>
        <w:jc w:val="center"/>
        <w:rPr>
          <w:sz w:val="28"/>
          <w:szCs w:val="28"/>
        </w:rPr>
      </w:pPr>
      <w:r w:rsidRPr="00986DD6">
        <w:rPr>
          <w:rFonts w:hint="eastAsia"/>
          <w:sz w:val="28"/>
          <w:szCs w:val="28"/>
        </w:rPr>
        <w:t>容器</w:t>
      </w:r>
      <w:r>
        <w:rPr>
          <w:rFonts w:hint="eastAsia"/>
          <w:sz w:val="28"/>
          <w:szCs w:val="28"/>
        </w:rPr>
        <w:t>授受記録簿</w:t>
      </w:r>
    </w:p>
    <w:p w:rsidR="00AB29F0" w:rsidRDefault="00AB29F0" w:rsidP="00AB29F0">
      <w:pPr>
        <w:spacing w:line="284" w:lineRule="exact"/>
        <w:rPr>
          <w:sz w:val="28"/>
          <w:szCs w:val="28"/>
        </w:rPr>
      </w:pPr>
    </w:p>
    <w:p w:rsidR="00AB29F0" w:rsidRPr="00AB29F0" w:rsidRDefault="00AD0094" w:rsidP="00AD0094">
      <w:pPr>
        <w:rPr>
          <w:sz w:val="28"/>
          <w:szCs w:val="28"/>
          <w:u w:val="single"/>
        </w:rPr>
      </w:pPr>
      <w:r w:rsidRPr="00AD0094">
        <w:rPr>
          <w:rFonts w:hint="eastAsia"/>
          <w:sz w:val="28"/>
          <w:szCs w:val="28"/>
          <w:u w:val="single"/>
        </w:rPr>
        <w:t>販売先：</w:t>
      </w:r>
      <w:r>
        <w:rPr>
          <w:rFonts w:hint="eastAsia"/>
          <w:sz w:val="28"/>
          <w:szCs w:val="28"/>
          <w:u w:val="single"/>
        </w:rPr>
        <w:t xml:space="preserve">　　　　　　</w:t>
      </w:r>
      <w:r w:rsidRPr="00AD0094">
        <w:rPr>
          <w:rFonts w:hint="eastAsia"/>
          <w:sz w:val="28"/>
          <w:szCs w:val="28"/>
        </w:rPr>
        <w:t xml:space="preserve">　　</w:t>
      </w:r>
      <w:r w:rsidR="00AB29F0" w:rsidRPr="00AB29F0">
        <w:rPr>
          <w:rFonts w:hint="eastAsia"/>
          <w:sz w:val="28"/>
          <w:szCs w:val="28"/>
          <w:u w:val="single"/>
        </w:rPr>
        <w:t xml:space="preserve">容器の種類：　　　　</w:t>
      </w:r>
      <w:r w:rsidR="00505374">
        <w:rPr>
          <w:rFonts w:hint="eastAsia"/>
          <w:sz w:val="28"/>
          <w:szCs w:val="28"/>
          <w:u w:val="single"/>
        </w:rPr>
        <w:t xml:space="preserve">　</w:t>
      </w:r>
      <w:r w:rsidR="00AB29F0" w:rsidRPr="00AB29F0">
        <w:rPr>
          <w:rFonts w:hint="eastAsia"/>
          <w:sz w:val="28"/>
          <w:szCs w:val="28"/>
        </w:rPr>
        <w:t xml:space="preserve">　</w:t>
      </w:r>
      <w:r w:rsidR="0004791D">
        <w:rPr>
          <w:rFonts w:hint="eastAsia"/>
          <w:sz w:val="28"/>
          <w:szCs w:val="28"/>
        </w:rPr>
        <w:t xml:space="preserve">　</w:t>
      </w:r>
      <w:r w:rsidR="00AB29F0" w:rsidRPr="00AB29F0">
        <w:rPr>
          <w:rFonts w:hint="eastAsia"/>
          <w:sz w:val="28"/>
          <w:szCs w:val="28"/>
          <w:u w:val="single"/>
        </w:rPr>
        <w:t>充填</w:t>
      </w:r>
      <w:r w:rsidR="00D2540E">
        <w:rPr>
          <w:rFonts w:hint="eastAsia"/>
          <w:sz w:val="28"/>
          <w:szCs w:val="28"/>
          <w:u w:val="single"/>
        </w:rPr>
        <w:t xml:space="preserve">質量：　 </w:t>
      </w:r>
      <w:r w:rsidR="0004791D">
        <w:rPr>
          <w:rFonts w:hint="eastAsia"/>
          <w:sz w:val="28"/>
          <w:szCs w:val="28"/>
          <w:u w:val="single"/>
        </w:rPr>
        <w:t xml:space="preserve">　</w:t>
      </w:r>
      <w:r w:rsidR="00D2540E">
        <w:rPr>
          <w:sz w:val="28"/>
          <w:szCs w:val="28"/>
          <w:u w:val="single"/>
        </w:rPr>
        <w:t>kg</w:t>
      </w:r>
    </w:p>
    <w:p w:rsidR="00986DD6" w:rsidRPr="00AD0094" w:rsidRDefault="00986DD6" w:rsidP="00986DD6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tbl>
      <w:tblPr>
        <w:tblStyle w:val="a9"/>
        <w:tblW w:w="9624" w:type="dxa"/>
        <w:tblLook w:val="04A0" w:firstRow="1" w:lastRow="0" w:firstColumn="1" w:lastColumn="0" w:noHBand="0" w:noVBand="1"/>
      </w:tblPr>
      <w:tblGrid>
        <w:gridCol w:w="836"/>
        <w:gridCol w:w="2372"/>
        <w:gridCol w:w="1030"/>
        <w:gridCol w:w="2178"/>
        <w:gridCol w:w="1115"/>
        <w:gridCol w:w="2093"/>
      </w:tblGrid>
      <w:tr w:rsidR="00AD0094" w:rsidTr="00AD0094">
        <w:trPr>
          <w:trHeight w:val="291"/>
        </w:trPr>
        <w:tc>
          <w:tcPr>
            <w:tcW w:w="32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充填容器</w:t>
            </w:r>
          </w:p>
        </w:tc>
        <w:tc>
          <w:tcPr>
            <w:tcW w:w="3208" w:type="dxa"/>
            <w:gridSpan w:val="2"/>
            <w:tcBorders>
              <w:top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仕入先</w:t>
            </w:r>
          </w:p>
        </w:tc>
        <w:tc>
          <w:tcPr>
            <w:tcW w:w="32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返却先</w:t>
            </w:r>
          </w:p>
        </w:tc>
      </w:tr>
      <w:tr w:rsidR="00AD0094" w:rsidTr="004302CD">
        <w:trPr>
          <w:trHeight w:val="281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記号</w:t>
            </w:r>
          </w:p>
        </w:tc>
        <w:tc>
          <w:tcPr>
            <w:tcW w:w="2372" w:type="dxa"/>
            <w:tcBorders>
              <w:bottom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年月日</w:t>
            </w:r>
          </w:p>
        </w:tc>
        <w:tc>
          <w:tcPr>
            <w:tcW w:w="2178" w:type="dxa"/>
            <w:tcBorders>
              <w:bottom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名称</w:t>
            </w: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年月日</w:t>
            </w:r>
          </w:p>
        </w:tc>
        <w:tc>
          <w:tcPr>
            <w:tcW w:w="20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名称</w:t>
            </w: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tcBorders>
              <w:top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D0094" w:rsidTr="004302CD">
        <w:trPr>
          <w:trHeight w:val="661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372" w:type="dxa"/>
            <w:tcBorders>
              <w:bottom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178" w:type="dxa"/>
            <w:tcBorders>
              <w:bottom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20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0094" w:rsidRPr="009D7C18" w:rsidRDefault="00AD0094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</w:tbl>
    <w:p w:rsidR="0004791D" w:rsidRPr="0004791D" w:rsidRDefault="0004791D" w:rsidP="009B0A18">
      <w:pPr>
        <w:ind w:rightChars="-242" w:right="-46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u w:val="single"/>
        </w:rPr>
      </w:pPr>
      <w:r w:rsidRPr="0004791D">
        <w:rPr>
          <w:rFonts w:ascii="ＭＳ ゴシック" w:eastAsia="ＭＳ ゴシック" w:hAnsi="ＭＳ ゴシック" w:cs="ＭＳ ゴシック" w:hint="eastAsia"/>
          <w:sz w:val="21"/>
          <w:szCs w:val="21"/>
        </w:rPr>
        <w:lastRenderedPageBreak/>
        <w:t xml:space="preserve">高圧ガス保安法遵守状況適合表（液石則）　　　　　　　　　　　　</w:t>
      </w:r>
      <w:r w:rsidRPr="0004791D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u w:val="single"/>
        </w:rPr>
        <w:t xml:space="preserve">販売所名：　　　　　　　　　　</w:t>
      </w:r>
      <w:bookmarkStart w:id="0" w:name="_GoBack"/>
      <w:bookmarkEnd w:id="0"/>
      <w:r w:rsidRPr="0004791D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u w:val="single"/>
        </w:rPr>
        <w:t xml:space="preserve">　　　</w:t>
      </w:r>
    </w:p>
    <w:p w:rsidR="0004791D" w:rsidRPr="0004791D" w:rsidRDefault="0004791D" w:rsidP="0004791D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04791D">
        <w:rPr>
          <w:rFonts w:ascii="ＭＳ ゴシック" w:eastAsia="ＭＳ ゴシック" w:hAnsi="ＭＳ ゴシック" w:cs="ＭＳ ゴシック" w:hint="eastAsia"/>
          <w:sz w:val="21"/>
          <w:szCs w:val="21"/>
        </w:rPr>
        <w:t>液化石油ガス保安規則４１条第１項の技術上の基準に対応する事項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2314"/>
        <w:gridCol w:w="378"/>
        <w:gridCol w:w="6325"/>
        <w:gridCol w:w="524"/>
      </w:tblGrid>
      <w:tr w:rsidR="004157C0" w:rsidRPr="0004791D" w:rsidTr="004157C0">
        <w:trPr>
          <w:trHeight w:val="154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791D" w:rsidRPr="0004791D" w:rsidRDefault="0004791D" w:rsidP="0004791D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条項</w:t>
            </w:r>
          </w:p>
        </w:tc>
        <w:tc>
          <w:tcPr>
            <w:tcW w:w="23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791D" w:rsidRPr="0004791D" w:rsidRDefault="0004791D" w:rsidP="0004791D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内　　容</w:t>
            </w:r>
          </w:p>
        </w:tc>
        <w:tc>
          <w:tcPr>
            <w:tcW w:w="6703" w:type="dxa"/>
            <w:gridSpan w:val="2"/>
            <w:tcBorders>
              <w:top w:val="single" w:sz="12" w:space="0" w:color="auto"/>
            </w:tcBorders>
            <w:vAlign w:val="center"/>
          </w:tcPr>
          <w:p w:rsidR="0004791D" w:rsidRPr="0004791D" w:rsidRDefault="0004791D" w:rsidP="0004791D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対応事項（該当するものに○を付すこと）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添付</w:t>
            </w:r>
          </w:p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</w:p>
        </w:tc>
      </w:tr>
      <w:tr w:rsidR="00D71A1E" w:rsidRPr="0004791D" w:rsidTr="009B0A18">
        <w:trPr>
          <w:trHeight w:val="301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１号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保安台帳の整備の整備</w:t>
            </w:r>
          </w:p>
        </w:tc>
        <w:tc>
          <w:tcPr>
            <w:tcW w:w="3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3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液化石油ガスの引渡し先の保安状況を明記した台帳を整備します。</w:t>
            </w:r>
          </w:p>
        </w:tc>
        <w:tc>
          <w:tcPr>
            <w:tcW w:w="5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791D" w:rsidRPr="009A05BE" w:rsidRDefault="009A05BE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9A05BE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別添</w:t>
            </w:r>
          </w:p>
        </w:tc>
      </w:tr>
      <w:tr w:rsidR="00D71A1E" w:rsidRPr="0004791D" w:rsidTr="009B0A18">
        <w:trPr>
          <w:trHeight w:val="480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２号</w:t>
            </w:r>
          </w:p>
        </w:tc>
        <w:tc>
          <w:tcPr>
            <w:tcW w:w="2314" w:type="dxa"/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充てん容器の引渡し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325" w:type="dxa"/>
            <w:tcBorders>
              <w:left w:val="single" w:sz="4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充てん容器の引渡しは外面に容器の使用上支障のある腐食、割れ、すじ等がなく、かつ当該ガスが漏洩していないものをもって行います。</w:t>
            </w:r>
          </w:p>
        </w:tc>
        <w:tc>
          <w:tcPr>
            <w:tcW w:w="524" w:type="dxa"/>
            <w:tcBorders>
              <w:right w:val="single" w:sz="12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D71A1E" w:rsidRPr="0004791D" w:rsidTr="009B0A18">
        <w:trPr>
          <w:trHeight w:val="470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３号</w:t>
            </w:r>
          </w:p>
        </w:tc>
        <w:tc>
          <w:tcPr>
            <w:tcW w:w="2314" w:type="dxa"/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容器検査実施済の容器の引渡し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325" w:type="dxa"/>
            <w:tcBorders>
              <w:left w:val="single" w:sz="4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容器検査期間を</w:t>
            </w:r>
            <w:r w:rsidRPr="0004791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6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ヶ月以上経過しているものを引渡ししません。</w:t>
            </w:r>
          </w:p>
        </w:tc>
        <w:tc>
          <w:tcPr>
            <w:tcW w:w="524" w:type="dxa"/>
            <w:tcBorders>
              <w:right w:val="single" w:sz="12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D71A1E" w:rsidRPr="0004791D" w:rsidTr="009B0A18">
        <w:trPr>
          <w:trHeight w:val="387"/>
        </w:trPr>
        <w:tc>
          <w:tcPr>
            <w:tcW w:w="524" w:type="dxa"/>
            <w:vMerge w:val="restart"/>
            <w:tcBorders>
              <w:left w:val="single" w:sz="12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４号</w:t>
            </w:r>
          </w:p>
        </w:tc>
        <w:tc>
          <w:tcPr>
            <w:tcW w:w="2314" w:type="dxa"/>
            <w:vMerge w:val="restart"/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燃料の用に供する消費者への販売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791D" w:rsidRPr="0004791D" w:rsidRDefault="0004791D" w:rsidP="00D71A1E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内容積</w:t>
            </w:r>
            <w:r w:rsidRPr="0004791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20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ﾘｯﾄﾙ以上の容器販売では、周囲２ｍ以内の火気を遮る措置を講じ、かつ屋外に設置します。</w:t>
            </w:r>
          </w:p>
        </w:tc>
        <w:tc>
          <w:tcPr>
            <w:tcW w:w="524" w:type="dxa"/>
            <w:vMerge w:val="restart"/>
            <w:tcBorders>
              <w:right w:val="single" w:sz="12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D71A1E" w:rsidRPr="0004791D" w:rsidTr="009B0A18">
        <w:trPr>
          <w:trHeight w:val="375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314" w:type="dxa"/>
            <w:vMerge/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1E" w:rsidRPr="0004791D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A1E" w:rsidRPr="0004791D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屋外に設置が困難な場合は、ガスが滞留しないような措置を講じ、かつ、漏えいした場合にガスが火気に触れないような措置を講じます。</w:t>
            </w:r>
          </w:p>
        </w:tc>
        <w:tc>
          <w:tcPr>
            <w:tcW w:w="524" w:type="dxa"/>
            <w:vMerge/>
            <w:tcBorders>
              <w:right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D71A1E" w:rsidRPr="0004791D" w:rsidTr="009B0A18">
        <w:trPr>
          <w:trHeight w:val="160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314" w:type="dxa"/>
            <w:vMerge/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1E" w:rsidRPr="0004791D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A1E" w:rsidRPr="0004791D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充てん容器は湿気、水滴等による腐食を防止する措置を講じます。</w:t>
            </w:r>
          </w:p>
        </w:tc>
        <w:tc>
          <w:tcPr>
            <w:tcW w:w="524" w:type="dxa"/>
            <w:vMerge/>
            <w:tcBorders>
              <w:right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D71A1E" w:rsidRPr="0004791D" w:rsidTr="009B0A18">
        <w:trPr>
          <w:trHeight w:val="240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314" w:type="dxa"/>
            <w:vMerge/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1E" w:rsidRPr="0004791D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A1E" w:rsidRPr="0004791D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充てん容器は常に</w:t>
            </w:r>
            <w:r w:rsidRPr="0004791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40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℃以下に保ちます。</w:t>
            </w:r>
          </w:p>
        </w:tc>
        <w:tc>
          <w:tcPr>
            <w:tcW w:w="524" w:type="dxa"/>
            <w:vMerge/>
            <w:tcBorders>
              <w:right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D71A1E" w:rsidRPr="0004791D" w:rsidTr="009B0A18">
        <w:trPr>
          <w:trHeight w:val="175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314" w:type="dxa"/>
            <w:vMerge/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1E" w:rsidRPr="00D71A1E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A1E" w:rsidRPr="0004791D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内容積５ﾘｯﾄﾙ</w:t>
            </w:r>
            <w:r w:rsidR="00F17572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を超える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容器では転倒防止措置を講じます。</w:t>
            </w:r>
          </w:p>
        </w:tc>
        <w:tc>
          <w:tcPr>
            <w:tcW w:w="524" w:type="dxa"/>
            <w:vMerge/>
            <w:tcBorders>
              <w:right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D71A1E" w:rsidRPr="0004791D" w:rsidTr="009B0A18">
        <w:trPr>
          <w:trHeight w:val="390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314" w:type="dxa"/>
            <w:vMerge/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1E" w:rsidRPr="0004791D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A1E" w:rsidRPr="0004791D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充てん容器と閉止弁の間は</w:t>
            </w:r>
            <w:r w:rsidRPr="0004791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2.6MPa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の耐圧試験及び</w:t>
            </w:r>
            <w:r w:rsidRPr="0004791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1.6MPa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以上の気密試験に合格した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調整器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を使用します。</w:t>
            </w:r>
          </w:p>
        </w:tc>
        <w:tc>
          <w:tcPr>
            <w:tcW w:w="524" w:type="dxa"/>
            <w:vMerge/>
            <w:tcBorders>
              <w:right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D71A1E" w:rsidRPr="0004791D" w:rsidTr="009B0A18">
        <w:trPr>
          <w:trHeight w:val="388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314" w:type="dxa"/>
            <w:vMerge/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1A1E" w:rsidRPr="00D71A1E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71A1E" w:rsidRPr="0004791D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配管は原則として以下の耐圧試験に合格するものを使用します。</w:t>
            </w:r>
          </w:p>
          <w:p w:rsidR="00D71A1E" w:rsidRPr="0004791D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（充てん容器～調整器：</w:t>
            </w:r>
            <w:r w:rsidRPr="0004791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2.6MPa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、調整器～閉止弁：</w:t>
            </w:r>
            <w:r w:rsidRPr="0004791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0.8MPa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）</w:t>
            </w:r>
          </w:p>
        </w:tc>
        <w:tc>
          <w:tcPr>
            <w:tcW w:w="5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D71A1E" w:rsidRPr="0004791D" w:rsidTr="009B0A18">
        <w:trPr>
          <w:trHeight w:val="238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314" w:type="dxa"/>
            <w:vMerge/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1A1E" w:rsidRPr="0004791D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71A1E" w:rsidRPr="0004791D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硬質管以外の管と硬質管、調整器を接続する場合は、その部分をホースバンドで締め付けるか、継手を使用します。</w:t>
            </w:r>
          </w:p>
        </w:tc>
        <w:tc>
          <w:tcPr>
            <w:tcW w:w="5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D71A1E" w:rsidRPr="0004791D" w:rsidTr="009B0A18">
        <w:trPr>
          <w:trHeight w:val="399"/>
        </w:trPr>
        <w:tc>
          <w:tcPr>
            <w:tcW w:w="5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５号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燃料の用に供する消費者への販売する場合の必要器具</w:t>
            </w:r>
          </w:p>
        </w:tc>
        <w:tc>
          <w:tcPr>
            <w:tcW w:w="3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71A1E" w:rsidRPr="0004791D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325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A1E" w:rsidRPr="0004791D" w:rsidRDefault="00D71A1E" w:rsidP="00D71A1E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配管の気密試験のための器具を備えます。</w:t>
            </w:r>
          </w:p>
        </w:tc>
        <w:tc>
          <w:tcPr>
            <w:tcW w:w="52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A1E" w:rsidRPr="0004791D" w:rsidRDefault="00D71A1E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</w:tbl>
    <w:p w:rsidR="0004791D" w:rsidRPr="0004791D" w:rsidRDefault="0004791D" w:rsidP="0004791D">
      <w:pPr>
        <w:snapToGrid w:val="0"/>
        <w:rPr>
          <w:rFonts w:ascii="ＭＳ ゴシック" w:eastAsia="ＭＳ ゴシック" w:hAnsi="ＭＳ ゴシック" w:cs="Times New Roman"/>
          <w:sz w:val="21"/>
          <w:szCs w:val="21"/>
        </w:rPr>
      </w:pPr>
      <w:r w:rsidRPr="0004791D">
        <w:rPr>
          <w:rFonts w:ascii="ＭＳ ゴシック" w:eastAsia="ＭＳ ゴシック" w:hAnsi="ＭＳ ゴシック" w:cs="ＭＳ ゴシック" w:hint="eastAsia"/>
          <w:sz w:val="21"/>
          <w:szCs w:val="21"/>
        </w:rPr>
        <w:t>液化石油ガス保安規則１９条の技術上の基準に対応する事項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2256"/>
        <w:gridCol w:w="415"/>
        <w:gridCol w:w="6278"/>
        <w:gridCol w:w="557"/>
      </w:tblGrid>
      <w:tr w:rsidR="001B5AF4" w:rsidRPr="0004791D" w:rsidTr="004157C0">
        <w:trPr>
          <w:trHeight w:val="287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条項</w:t>
            </w: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内　　容</w:t>
            </w:r>
          </w:p>
        </w:tc>
        <w:tc>
          <w:tcPr>
            <w:tcW w:w="6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対応事項（該当するものに○を付すこと）</w:t>
            </w: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添付</w:t>
            </w:r>
          </w:p>
          <w:p w:rsidR="0004791D" w:rsidRPr="0004791D" w:rsidRDefault="0004791D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</w:p>
        </w:tc>
      </w:tr>
      <w:tr w:rsidR="001B5AF4" w:rsidRPr="0004791D" w:rsidTr="009B0A18">
        <w:trPr>
          <w:trHeight w:val="253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１号</w:t>
            </w:r>
          </w:p>
        </w:tc>
        <w:tc>
          <w:tcPr>
            <w:tcW w:w="2256" w:type="dxa"/>
            <w:vMerge w:val="restart"/>
            <w:tcBorders>
              <w:top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貯槽により保存する場合の技術上の基準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以下の措置を講じています。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53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256" w:type="dxa"/>
            <w:vMerge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AF4" w:rsidRPr="0004791D" w:rsidRDefault="00565DAE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貯槽による</w:t>
            </w:r>
            <w:r w:rsidR="001B5AF4"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貯蔵を行いません。</w:t>
            </w:r>
          </w:p>
        </w:tc>
        <w:tc>
          <w:tcPr>
            <w:tcW w:w="557" w:type="dxa"/>
            <w:vMerge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F17572" w:rsidRPr="0004791D" w:rsidTr="009B0A18">
        <w:trPr>
          <w:trHeight w:val="283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F17572" w:rsidRPr="0004791D" w:rsidRDefault="00F17572" w:rsidP="0004791D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イ</w:t>
            </w:r>
          </w:p>
        </w:tc>
        <w:tc>
          <w:tcPr>
            <w:tcW w:w="2256" w:type="dxa"/>
            <w:vAlign w:val="center"/>
          </w:tcPr>
          <w:p w:rsidR="00F17572" w:rsidRPr="0004791D" w:rsidRDefault="00F17572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液化石油ガスの貯蔵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F17572" w:rsidRPr="0004791D" w:rsidRDefault="00F17572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  <w:vAlign w:val="center"/>
          </w:tcPr>
          <w:p w:rsidR="00F17572" w:rsidRPr="0004791D" w:rsidRDefault="00F17572" w:rsidP="00F17572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通風の良い場所に設置された貯槽で行います。</w:t>
            </w:r>
          </w:p>
        </w:tc>
        <w:tc>
          <w:tcPr>
            <w:tcW w:w="557" w:type="dxa"/>
            <w:tcBorders>
              <w:right w:val="single" w:sz="12" w:space="0" w:color="auto"/>
            </w:tcBorders>
            <w:vAlign w:val="center"/>
          </w:tcPr>
          <w:p w:rsidR="00F17572" w:rsidRPr="0004791D" w:rsidRDefault="00F17572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42"/>
        </w:trPr>
        <w:tc>
          <w:tcPr>
            <w:tcW w:w="559" w:type="dxa"/>
            <w:vMerge w:val="restart"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ロ</w:t>
            </w:r>
          </w:p>
        </w:tc>
        <w:tc>
          <w:tcPr>
            <w:tcW w:w="2256" w:type="dxa"/>
            <w:vMerge w:val="restart"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貯槽の周囲</w:t>
            </w: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AF4" w:rsidRPr="0004791D" w:rsidRDefault="001B5AF4" w:rsidP="009A05BE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２ｍ以内の火気の使用を禁止し、</w:t>
            </w:r>
            <w:r w:rsidR="009A05B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かつ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、引火性・発火</w:t>
            </w:r>
            <w:r w:rsidR="004157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性の物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を置きません。</w:t>
            </w:r>
          </w:p>
        </w:tc>
        <w:tc>
          <w:tcPr>
            <w:tcW w:w="557" w:type="dxa"/>
            <w:vMerge w:val="restart"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42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256" w:type="dxa"/>
            <w:vMerge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AF4" w:rsidRPr="0004791D" w:rsidRDefault="00F17572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漏えいした液化石油ガスに係る</w:t>
            </w:r>
            <w:r w:rsidR="001B5AF4"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流動防止装置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を講じています。</w:t>
            </w:r>
          </w:p>
        </w:tc>
        <w:tc>
          <w:tcPr>
            <w:tcW w:w="557" w:type="dxa"/>
            <w:vMerge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42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256" w:type="dxa"/>
            <w:vMerge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漏えい時は連動装置により火気を消す措置を講じています。</w:t>
            </w:r>
          </w:p>
        </w:tc>
        <w:tc>
          <w:tcPr>
            <w:tcW w:w="557" w:type="dxa"/>
            <w:vMerge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157C0" w:rsidRPr="0004791D" w:rsidTr="009B0A18">
        <w:trPr>
          <w:trHeight w:val="275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ハ</w:t>
            </w:r>
          </w:p>
        </w:tc>
        <w:tc>
          <w:tcPr>
            <w:tcW w:w="2256" w:type="dxa"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液化ガスの貯蔵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貯槽の常用温度における内容積の</w:t>
            </w:r>
            <w:r w:rsidRPr="0004791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90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％以内とします。</w:t>
            </w:r>
          </w:p>
        </w:tc>
        <w:tc>
          <w:tcPr>
            <w:tcW w:w="557" w:type="dxa"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36"/>
        </w:trPr>
        <w:tc>
          <w:tcPr>
            <w:tcW w:w="559" w:type="dxa"/>
            <w:vMerge w:val="restart"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ニ</w:t>
            </w:r>
          </w:p>
        </w:tc>
        <w:tc>
          <w:tcPr>
            <w:tcW w:w="2256" w:type="dxa"/>
            <w:vMerge w:val="restart"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貯槽の修理・清掃・その後の使用</w:t>
            </w: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修理を行う際は作業計画や責任者を定め、計画に従い責任者の監督の下で行います。</w:t>
            </w:r>
          </w:p>
        </w:tc>
        <w:tc>
          <w:tcPr>
            <w:tcW w:w="557" w:type="dxa"/>
            <w:vMerge w:val="restart"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36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256" w:type="dxa"/>
            <w:vMerge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修理では危険防止措置を講じます。</w:t>
            </w:r>
          </w:p>
        </w:tc>
        <w:tc>
          <w:tcPr>
            <w:tcW w:w="557" w:type="dxa"/>
            <w:vMerge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36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256" w:type="dxa"/>
            <w:vMerge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修理等のため貯槽内に入る場合は危険防止措置を講じます。</w:t>
            </w:r>
          </w:p>
        </w:tc>
        <w:tc>
          <w:tcPr>
            <w:tcW w:w="557" w:type="dxa"/>
            <w:vMerge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36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256" w:type="dxa"/>
            <w:vMerge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貯槽を開放して修理する場合はガス漏えい防止措置を講じます。</w:t>
            </w:r>
          </w:p>
        </w:tc>
        <w:tc>
          <w:tcPr>
            <w:tcW w:w="557" w:type="dxa"/>
            <w:vMerge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36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256" w:type="dxa"/>
            <w:vMerge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修理等終了後は漏えいのないことを確認します。</w:t>
            </w:r>
          </w:p>
        </w:tc>
        <w:tc>
          <w:tcPr>
            <w:tcW w:w="557" w:type="dxa"/>
            <w:vMerge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83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ホ</w:t>
            </w:r>
          </w:p>
        </w:tc>
        <w:tc>
          <w:tcPr>
            <w:tcW w:w="2256" w:type="dxa"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貯槽の沈下状態を測定するための措置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貯槽の沈下状態を測定するための措置を講じます。</w:t>
            </w:r>
          </w:p>
        </w:tc>
        <w:tc>
          <w:tcPr>
            <w:tcW w:w="557" w:type="dxa"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133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ヘ</w:t>
            </w:r>
          </w:p>
        </w:tc>
        <w:tc>
          <w:tcPr>
            <w:tcW w:w="2256" w:type="dxa"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貯槽及びその配管のバルブの操作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バルブを操作する場合、過大な力を加えないような措置を講じます。</w:t>
            </w:r>
          </w:p>
        </w:tc>
        <w:tc>
          <w:tcPr>
            <w:tcW w:w="557" w:type="dxa"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36"/>
        </w:trPr>
        <w:tc>
          <w:tcPr>
            <w:tcW w:w="559" w:type="dxa"/>
            <w:vMerge w:val="restart"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２号</w:t>
            </w:r>
          </w:p>
        </w:tc>
        <w:tc>
          <w:tcPr>
            <w:tcW w:w="2256" w:type="dxa"/>
            <w:vMerge w:val="restart"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容器により保存する場合の技術上の基準</w:t>
            </w: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以下の措置を講じています。</w:t>
            </w:r>
          </w:p>
        </w:tc>
        <w:tc>
          <w:tcPr>
            <w:tcW w:w="557" w:type="dxa"/>
            <w:vMerge w:val="restart"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36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256" w:type="dxa"/>
            <w:vMerge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AF4" w:rsidRPr="0004791D" w:rsidRDefault="00565DAE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容器による</w:t>
            </w:r>
            <w:r w:rsidR="001B5AF4"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貯蔵を行いません</w:t>
            </w:r>
          </w:p>
        </w:tc>
        <w:tc>
          <w:tcPr>
            <w:tcW w:w="557" w:type="dxa"/>
            <w:vMerge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305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イ</w:t>
            </w:r>
          </w:p>
        </w:tc>
        <w:tc>
          <w:tcPr>
            <w:tcW w:w="2256" w:type="dxa"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貯蔵場所について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船、車両、若しくは鉄道車</w:t>
            </w:r>
            <w:r w:rsidR="00F17572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両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に固定、積載したままで貯蔵しません。</w:t>
            </w:r>
          </w:p>
        </w:tc>
        <w:tc>
          <w:tcPr>
            <w:tcW w:w="557" w:type="dxa"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305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ロ</w:t>
            </w:r>
          </w:p>
        </w:tc>
        <w:tc>
          <w:tcPr>
            <w:tcW w:w="2256" w:type="dxa"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液化石油ガスの貯蔵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通風の良い場所に設置された場所を確保します。</w:t>
            </w:r>
          </w:p>
        </w:tc>
        <w:tc>
          <w:tcPr>
            <w:tcW w:w="557" w:type="dxa"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AE614B" w:rsidRPr="0004791D" w:rsidTr="00AE614B">
        <w:trPr>
          <w:trHeight w:val="275"/>
        </w:trPr>
        <w:tc>
          <w:tcPr>
            <w:tcW w:w="559" w:type="dxa"/>
            <w:vMerge w:val="restart"/>
            <w:tcBorders>
              <w:left w:val="single" w:sz="12" w:space="0" w:color="auto"/>
            </w:tcBorders>
            <w:vAlign w:val="center"/>
          </w:tcPr>
          <w:p w:rsidR="00AE614B" w:rsidRPr="0004791D" w:rsidRDefault="00AE614B" w:rsidP="0004791D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ハ</w:t>
            </w:r>
          </w:p>
        </w:tc>
        <w:tc>
          <w:tcPr>
            <w:tcW w:w="2256" w:type="dxa"/>
            <w:vMerge w:val="restart"/>
            <w:vAlign w:val="center"/>
          </w:tcPr>
          <w:p w:rsidR="00AE614B" w:rsidRPr="0004791D" w:rsidRDefault="00AE614B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一般複合容器等の貯蔵</w:t>
            </w:r>
          </w:p>
        </w:tc>
        <w:tc>
          <w:tcPr>
            <w:tcW w:w="415" w:type="dxa"/>
            <w:vAlign w:val="center"/>
          </w:tcPr>
          <w:p w:rsidR="00AE614B" w:rsidRPr="0004791D" w:rsidRDefault="00AE614B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278" w:type="dxa"/>
            <w:vAlign w:val="center"/>
          </w:tcPr>
          <w:p w:rsidR="00AE614B" w:rsidRPr="0004791D" w:rsidRDefault="00AE614B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AE614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刻印等に示された年月から</w:t>
            </w:r>
            <w:r w:rsidRPr="00AE614B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15年を経過したものを貯蔵に使用しません。</w:t>
            </w:r>
          </w:p>
        </w:tc>
        <w:tc>
          <w:tcPr>
            <w:tcW w:w="557" w:type="dxa"/>
            <w:vMerge w:val="restart"/>
            <w:tcBorders>
              <w:right w:val="single" w:sz="12" w:space="0" w:color="auto"/>
            </w:tcBorders>
            <w:vAlign w:val="center"/>
          </w:tcPr>
          <w:p w:rsidR="00AE614B" w:rsidRPr="0004791D" w:rsidRDefault="00AE614B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AE614B" w:rsidRPr="0004791D" w:rsidTr="00AE614B">
        <w:trPr>
          <w:trHeight w:val="275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AE614B" w:rsidRDefault="00AE614B" w:rsidP="0004791D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256" w:type="dxa"/>
            <w:vMerge/>
            <w:vAlign w:val="center"/>
          </w:tcPr>
          <w:p w:rsidR="00AE614B" w:rsidRDefault="00AE614B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AE614B" w:rsidRDefault="00AE614B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278" w:type="dxa"/>
            <w:vAlign w:val="center"/>
          </w:tcPr>
          <w:p w:rsidR="00AE614B" w:rsidRDefault="00AE614B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AE614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一般複合容器等で貯蔵しません。</w:t>
            </w:r>
          </w:p>
        </w:tc>
        <w:tc>
          <w:tcPr>
            <w:tcW w:w="557" w:type="dxa"/>
            <w:vMerge/>
            <w:tcBorders>
              <w:right w:val="single" w:sz="12" w:space="0" w:color="auto"/>
            </w:tcBorders>
            <w:vAlign w:val="center"/>
          </w:tcPr>
          <w:p w:rsidR="00AE614B" w:rsidRPr="0004791D" w:rsidRDefault="00AE614B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35"/>
        </w:trPr>
        <w:tc>
          <w:tcPr>
            <w:tcW w:w="559" w:type="dxa"/>
            <w:vMerge w:val="restart"/>
            <w:tcBorders>
              <w:left w:val="single" w:sz="12" w:space="0" w:color="auto"/>
            </w:tcBorders>
            <w:vAlign w:val="center"/>
          </w:tcPr>
          <w:p w:rsidR="001B5AF4" w:rsidRPr="0004791D" w:rsidRDefault="00AE282B" w:rsidP="0004791D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ニ</w:t>
            </w:r>
          </w:p>
        </w:tc>
        <w:tc>
          <w:tcPr>
            <w:tcW w:w="2256" w:type="dxa"/>
            <w:vMerge w:val="restart"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第６条第２項第７号の基準に適合すること</w:t>
            </w: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容器は充てん置場、残ガス置場に区分して置きます。</w:t>
            </w:r>
          </w:p>
        </w:tc>
        <w:tc>
          <w:tcPr>
            <w:tcW w:w="557" w:type="dxa"/>
            <w:vMerge w:val="restart"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35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256" w:type="dxa"/>
            <w:vMerge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容器置場には作業上必要な物以外の物を置きません。</w:t>
            </w:r>
          </w:p>
        </w:tc>
        <w:tc>
          <w:tcPr>
            <w:tcW w:w="557" w:type="dxa"/>
            <w:vMerge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35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256" w:type="dxa"/>
            <w:vMerge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AF4" w:rsidRPr="0004791D" w:rsidRDefault="004157C0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２ｍ以内の火気の使用を禁止し、</w:t>
            </w:r>
            <w:r w:rsidR="009A05B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かつ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、引火性・発火性の物</w:t>
            </w:r>
            <w:r w:rsidR="001B5AF4"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を置きません。</w:t>
            </w:r>
          </w:p>
        </w:tc>
        <w:tc>
          <w:tcPr>
            <w:tcW w:w="557" w:type="dxa"/>
            <w:vMerge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35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256" w:type="dxa"/>
            <w:vMerge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容器は常に</w:t>
            </w:r>
            <w:r w:rsidRPr="0004791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40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℃以下に保ちます。</w:t>
            </w:r>
          </w:p>
        </w:tc>
        <w:tc>
          <w:tcPr>
            <w:tcW w:w="557" w:type="dxa"/>
            <w:vMerge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35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256" w:type="dxa"/>
            <w:vMerge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AF4" w:rsidRPr="0004791D" w:rsidRDefault="009A05BE" w:rsidP="009A05BE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容器の転落・転倒防止措置を講じ、かつ</w:t>
            </w:r>
            <w:r w:rsidR="001B5AF4"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、粗暴な扱いをしません。</w:t>
            </w:r>
          </w:p>
        </w:tc>
        <w:tc>
          <w:tcPr>
            <w:tcW w:w="557" w:type="dxa"/>
            <w:vMerge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35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256" w:type="dxa"/>
            <w:vMerge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容器置場は携帯電灯以外の燈火を携えて立ち入りません。</w:t>
            </w:r>
          </w:p>
        </w:tc>
        <w:tc>
          <w:tcPr>
            <w:tcW w:w="557" w:type="dxa"/>
            <w:vMerge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42"/>
        </w:trPr>
        <w:tc>
          <w:tcPr>
            <w:tcW w:w="559" w:type="dxa"/>
            <w:vMerge w:val="restart"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３号</w:t>
            </w:r>
          </w:p>
        </w:tc>
        <w:tc>
          <w:tcPr>
            <w:tcW w:w="2256" w:type="dxa"/>
            <w:vMerge w:val="restart"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バルク貯槽により貯蔵する場合の技術上の基準</w:t>
            </w: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以下の措置を講じています。</w:t>
            </w:r>
          </w:p>
        </w:tc>
        <w:tc>
          <w:tcPr>
            <w:tcW w:w="557" w:type="dxa"/>
            <w:vMerge w:val="restart"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42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256" w:type="dxa"/>
            <w:vMerge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AF4" w:rsidRPr="0004791D" w:rsidRDefault="00565DAE" w:rsidP="001B5AF4">
            <w:pPr>
              <w:snapToGrid w:val="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バルク貯槽による</w:t>
            </w:r>
            <w:r w:rsidR="001B5AF4"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貯蔵を行いません</w:t>
            </w:r>
          </w:p>
        </w:tc>
        <w:tc>
          <w:tcPr>
            <w:tcW w:w="557" w:type="dxa"/>
            <w:vMerge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403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イ</w:t>
            </w:r>
          </w:p>
        </w:tc>
        <w:tc>
          <w:tcPr>
            <w:tcW w:w="2256" w:type="dxa"/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貯蔵能力が１ｔ未満の場合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液石法施行規則第</w:t>
            </w:r>
            <w:r w:rsidRPr="0004791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19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条第３号イ及びハからヘまで並びに第４号の規定の例に従って貯蔵します。</w:t>
            </w:r>
          </w:p>
        </w:tc>
        <w:tc>
          <w:tcPr>
            <w:tcW w:w="557" w:type="dxa"/>
            <w:tcBorders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B5AF4" w:rsidRPr="0004791D" w:rsidTr="009B0A18">
        <w:trPr>
          <w:trHeight w:val="267"/>
        </w:trPr>
        <w:tc>
          <w:tcPr>
            <w:tcW w:w="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ロ</w:t>
            </w:r>
          </w:p>
        </w:tc>
        <w:tc>
          <w:tcPr>
            <w:tcW w:w="2256" w:type="dxa"/>
            <w:tcBorders>
              <w:bottom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貯蔵能力が１ｔ以上の場合</w:t>
            </w: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2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B5AF4" w:rsidRPr="0004791D" w:rsidRDefault="001B5AF4" w:rsidP="001B5AF4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液石法施行規則第</w:t>
            </w:r>
            <w:r w:rsidRPr="0004791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16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条第</w:t>
            </w:r>
            <w:r w:rsidRPr="0004791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20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号、第</w:t>
            </w:r>
            <w:r w:rsidRPr="0004791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54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条第２号イ、ハ、ホ（第</w:t>
            </w:r>
            <w:r w:rsidRPr="0004791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19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条第３号ハ及び第４号に係る部分に限る</w:t>
            </w:r>
            <w:r w:rsidR="004157C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）</w:t>
            </w:r>
            <w:r w:rsidRPr="000479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及びへからチまでに掲げる基準に従って貯蔵します。</w:t>
            </w:r>
          </w:p>
        </w:tc>
        <w:tc>
          <w:tcPr>
            <w:tcW w:w="5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5AF4" w:rsidRPr="0004791D" w:rsidRDefault="001B5AF4" w:rsidP="0004791D">
            <w:pPr>
              <w:snapToGrid w:val="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</w:tbl>
    <w:p w:rsidR="00C725DF" w:rsidRPr="0004791D" w:rsidRDefault="00C725DF" w:rsidP="00AE614B">
      <w:pPr>
        <w:spacing w:line="20" w:lineRule="exact"/>
        <w:rPr>
          <w:rFonts w:ascii="ＭＳ ゴシック" w:eastAsia="ＭＳ ゴシック" w:hAnsi="ＭＳ ゴシック" w:cs="ＭＳ ゴシック"/>
          <w:sz w:val="21"/>
          <w:szCs w:val="21"/>
        </w:rPr>
      </w:pPr>
    </w:p>
    <w:sectPr w:rsidR="00C725DF" w:rsidRPr="0004791D">
      <w:type w:val="continuous"/>
      <w:pgSz w:w="11906" w:h="16838" w:code="9"/>
      <w:pgMar w:top="851" w:right="1151" w:bottom="851" w:left="115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19" w:rsidRDefault="00F80319">
      <w:r>
        <w:separator/>
      </w:r>
    </w:p>
  </w:endnote>
  <w:endnote w:type="continuationSeparator" w:id="0">
    <w:p w:rsidR="00F80319" w:rsidRDefault="00F8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19" w:rsidRDefault="00F8031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0319" w:rsidRDefault="00F8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A5FA3"/>
    <w:multiLevelType w:val="hybridMultilevel"/>
    <w:tmpl w:val="5852C4BC"/>
    <w:lvl w:ilvl="0" w:tplc="8604EB8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919DA"/>
    <w:multiLevelType w:val="hybridMultilevel"/>
    <w:tmpl w:val="FFE23DF4"/>
    <w:lvl w:ilvl="0" w:tplc="DB9C8D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615D8"/>
    <w:multiLevelType w:val="hybridMultilevel"/>
    <w:tmpl w:val="79B80772"/>
    <w:lvl w:ilvl="0" w:tplc="8604EB8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24F72"/>
    <w:multiLevelType w:val="hybridMultilevel"/>
    <w:tmpl w:val="0CE2BE6A"/>
    <w:lvl w:ilvl="0" w:tplc="8604EB8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0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B4"/>
    <w:rsid w:val="0004791D"/>
    <w:rsid w:val="00076C72"/>
    <w:rsid w:val="000B18E5"/>
    <w:rsid w:val="000B33C9"/>
    <w:rsid w:val="000B3C4D"/>
    <w:rsid w:val="00111BEB"/>
    <w:rsid w:val="001B5AF4"/>
    <w:rsid w:val="002A5A3D"/>
    <w:rsid w:val="002B32AA"/>
    <w:rsid w:val="003D4797"/>
    <w:rsid w:val="00400575"/>
    <w:rsid w:val="004157C0"/>
    <w:rsid w:val="004302CD"/>
    <w:rsid w:val="00433974"/>
    <w:rsid w:val="00447CB4"/>
    <w:rsid w:val="00454E55"/>
    <w:rsid w:val="00467FEF"/>
    <w:rsid w:val="004C40AC"/>
    <w:rsid w:val="00505374"/>
    <w:rsid w:val="00505B2E"/>
    <w:rsid w:val="0055433D"/>
    <w:rsid w:val="00565DAE"/>
    <w:rsid w:val="00567475"/>
    <w:rsid w:val="005A7575"/>
    <w:rsid w:val="006222C6"/>
    <w:rsid w:val="006362B3"/>
    <w:rsid w:val="00661FFB"/>
    <w:rsid w:val="00663F89"/>
    <w:rsid w:val="00682EA2"/>
    <w:rsid w:val="00694336"/>
    <w:rsid w:val="006D609E"/>
    <w:rsid w:val="006F5F22"/>
    <w:rsid w:val="00716193"/>
    <w:rsid w:val="007D3A83"/>
    <w:rsid w:val="0080274C"/>
    <w:rsid w:val="008204F2"/>
    <w:rsid w:val="00823809"/>
    <w:rsid w:val="00872E2B"/>
    <w:rsid w:val="008763C5"/>
    <w:rsid w:val="008A3547"/>
    <w:rsid w:val="008B46E0"/>
    <w:rsid w:val="008C6BFC"/>
    <w:rsid w:val="008F016A"/>
    <w:rsid w:val="009126DD"/>
    <w:rsid w:val="00977AFC"/>
    <w:rsid w:val="00986DD6"/>
    <w:rsid w:val="009A05BE"/>
    <w:rsid w:val="009A309E"/>
    <w:rsid w:val="009B0A18"/>
    <w:rsid w:val="009D7C18"/>
    <w:rsid w:val="009E5B4D"/>
    <w:rsid w:val="00A5452C"/>
    <w:rsid w:val="00A648A7"/>
    <w:rsid w:val="00A668EC"/>
    <w:rsid w:val="00A80432"/>
    <w:rsid w:val="00AA5A39"/>
    <w:rsid w:val="00AB29F0"/>
    <w:rsid w:val="00AB526F"/>
    <w:rsid w:val="00AB7039"/>
    <w:rsid w:val="00AD0094"/>
    <w:rsid w:val="00AD4240"/>
    <w:rsid w:val="00AE282B"/>
    <w:rsid w:val="00AE614B"/>
    <w:rsid w:val="00B133F5"/>
    <w:rsid w:val="00B4107E"/>
    <w:rsid w:val="00B62ED9"/>
    <w:rsid w:val="00BB7627"/>
    <w:rsid w:val="00BE44B1"/>
    <w:rsid w:val="00C07AEA"/>
    <w:rsid w:val="00C5211E"/>
    <w:rsid w:val="00C60AD4"/>
    <w:rsid w:val="00C725DF"/>
    <w:rsid w:val="00CC1E62"/>
    <w:rsid w:val="00CC28CA"/>
    <w:rsid w:val="00CE56C8"/>
    <w:rsid w:val="00D109AD"/>
    <w:rsid w:val="00D2540E"/>
    <w:rsid w:val="00D26E19"/>
    <w:rsid w:val="00D4215C"/>
    <w:rsid w:val="00D71A1E"/>
    <w:rsid w:val="00D94EA5"/>
    <w:rsid w:val="00DB0053"/>
    <w:rsid w:val="00DB2F56"/>
    <w:rsid w:val="00DF42B6"/>
    <w:rsid w:val="00DF721E"/>
    <w:rsid w:val="00E1763A"/>
    <w:rsid w:val="00E40F77"/>
    <w:rsid w:val="00E51066"/>
    <w:rsid w:val="00EB095F"/>
    <w:rsid w:val="00ED1914"/>
    <w:rsid w:val="00EE591D"/>
    <w:rsid w:val="00EF4E9B"/>
    <w:rsid w:val="00F064A7"/>
    <w:rsid w:val="00F10007"/>
    <w:rsid w:val="00F17572"/>
    <w:rsid w:val="00F46CCC"/>
    <w:rsid w:val="00F722B6"/>
    <w:rsid w:val="00F8031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CAD84"/>
  <w14:defaultImageDpi w14:val="0"/>
  <w15:docId w15:val="{680273FD-B406-4885-8A4F-D8318C61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56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84" w:hangingChars="102" w:hanging="184"/>
      <w:jc w:val="both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447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7CB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447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7CB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6D6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D609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D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86DD6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42C9E-F10B-47AA-8EB7-1BCB8B53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8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（高保法）様式21</vt:lpstr>
    </vt:vector>
  </TitlesOfParts>
  <Company>いしかわけん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（高保法）様式21</dc:title>
  <dc:subject/>
  <dc:creator>しょうぼうぼうさいか</dc:creator>
  <cp:keywords/>
  <dc:description/>
  <cp:lastModifiedBy>Windows ユーザー</cp:lastModifiedBy>
  <cp:revision>18</cp:revision>
  <cp:lastPrinted>2022-08-17T05:32:00Z</cp:lastPrinted>
  <dcterms:created xsi:type="dcterms:W3CDTF">2022-08-18T08:10:00Z</dcterms:created>
  <dcterms:modified xsi:type="dcterms:W3CDTF">2022-08-25T06:04:00Z</dcterms:modified>
</cp:coreProperties>
</file>