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42" w:rsidRPr="00581436" w:rsidRDefault="00FC65D5" w:rsidP="001A1A31">
      <w:pPr>
        <w:jc w:val="right"/>
        <w:textAlignment w:val="baseline"/>
        <w:rPr>
          <w:rFonts w:ascii="ＭＳ 明朝" w:hAnsi="ＭＳ 明朝"/>
          <w:kern w:val="0"/>
          <w:sz w:val="24"/>
        </w:rPr>
      </w:pPr>
      <w:r w:rsidRPr="00581436">
        <w:rPr>
          <w:rFonts w:ascii="ＭＳ 明朝" w:hAnsi="ＭＳ 明朝" w:cs="ＭＳ 明朝" w:hint="eastAsia"/>
          <w:kern w:val="0"/>
          <w:sz w:val="24"/>
        </w:rPr>
        <w:t>別紙様式３</w:t>
      </w:r>
    </w:p>
    <w:p w:rsidR="00845842" w:rsidRPr="00581436" w:rsidRDefault="00845842" w:rsidP="00845842">
      <w:pPr>
        <w:textAlignment w:val="baseline"/>
        <w:rPr>
          <w:rFonts w:ascii="ＭＳ 明朝" w:hAnsi="ＭＳ 明朝"/>
          <w:kern w:val="0"/>
          <w:sz w:val="24"/>
        </w:rPr>
      </w:pPr>
      <w:bookmarkStart w:id="0" w:name="_GoBack"/>
      <w:bookmarkEnd w:id="0"/>
    </w:p>
    <w:p w:rsidR="00845842" w:rsidRPr="00581436" w:rsidRDefault="00845842" w:rsidP="00D86A07">
      <w:pPr>
        <w:spacing w:line="360" w:lineRule="exact"/>
        <w:jc w:val="center"/>
        <w:textAlignment w:val="baseline"/>
        <w:rPr>
          <w:rFonts w:ascii="ＭＳ 明朝" w:hAnsi="ＭＳ 明朝"/>
          <w:kern w:val="0"/>
          <w:sz w:val="28"/>
          <w:szCs w:val="28"/>
        </w:rPr>
      </w:pPr>
      <w:r w:rsidRPr="00581436">
        <w:rPr>
          <w:rFonts w:ascii="ＭＳ 明朝" w:hAnsi="ＭＳ 明朝" w:cs="ＭＳ 明朝" w:hint="eastAsia"/>
          <w:kern w:val="0"/>
          <w:sz w:val="28"/>
          <w:szCs w:val="28"/>
        </w:rPr>
        <w:t>指定管理者事業計画書</w:t>
      </w:r>
    </w:p>
    <w:p w:rsidR="00845842" w:rsidRPr="00581436" w:rsidRDefault="001D5398" w:rsidP="00D86A07">
      <w:pPr>
        <w:spacing w:line="360" w:lineRule="exact"/>
        <w:jc w:val="center"/>
        <w:textAlignment w:val="baseline"/>
        <w:rPr>
          <w:rFonts w:ascii="ＭＳ 明朝" w:hAnsi="ＭＳ 明朝"/>
          <w:kern w:val="0"/>
          <w:sz w:val="24"/>
        </w:rPr>
      </w:pPr>
      <w:r w:rsidRPr="00581436">
        <w:rPr>
          <w:rFonts w:ascii="ＭＳ 明朝" w:hAnsi="ＭＳ 明朝" w:cs="ＭＳ 明朝" w:hint="eastAsia"/>
          <w:kern w:val="0"/>
          <w:sz w:val="28"/>
          <w:szCs w:val="28"/>
        </w:rPr>
        <w:t>（</w:t>
      </w:r>
      <w:r w:rsidR="003B178D" w:rsidRPr="00581436">
        <w:rPr>
          <w:rFonts w:ascii="ＭＳ 明朝" w:hAnsi="ＭＳ 明朝" w:cs="ＭＳ 明朝" w:hint="eastAsia"/>
          <w:kern w:val="0"/>
          <w:sz w:val="28"/>
          <w:szCs w:val="28"/>
        </w:rPr>
        <w:t>錦 城 学</w:t>
      </w:r>
      <w:r w:rsidRPr="00581436">
        <w:rPr>
          <w:rFonts w:ascii="ＭＳ 明朝" w:hAnsi="ＭＳ 明朝" w:cs="ＭＳ 明朝" w:hint="eastAsia"/>
          <w:kern w:val="0"/>
          <w:sz w:val="28"/>
          <w:szCs w:val="28"/>
        </w:rPr>
        <w:t xml:space="preserve"> 園</w:t>
      </w:r>
      <w:r w:rsidR="00845842" w:rsidRPr="00581436">
        <w:rPr>
          <w:rFonts w:ascii="ＭＳ 明朝" w:hAnsi="ＭＳ 明朝" w:cs="ＭＳ 明朝" w:hint="eastAsia"/>
          <w:kern w:val="0"/>
          <w:sz w:val="28"/>
          <w:szCs w:val="28"/>
        </w:rPr>
        <w:t>）</w:t>
      </w:r>
    </w:p>
    <w:p w:rsidR="00B64AE4" w:rsidRPr="00581436" w:rsidRDefault="00B64AE4" w:rsidP="00B64AE4">
      <w:pPr>
        <w:textAlignment w:val="baseline"/>
        <w:rPr>
          <w:rFonts w:ascii="ＭＳ 明朝" w:hAnsi="ＭＳ 明朝" w:cs="ＭＳ 明朝"/>
          <w:kern w:val="0"/>
          <w:sz w:val="20"/>
          <w:szCs w:val="20"/>
        </w:rPr>
      </w:pPr>
    </w:p>
    <w:p w:rsidR="00303AC8" w:rsidRPr="00581436" w:rsidRDefault="00136212" w:rsidP="00B64AE4">
      <w:pPr>
        <w:ind w:firstLineChars="150" w:firstLine="300"/>
        <w:textAlignment w:val="baseline"/>
        <w:rPr>
          <w:rFonts w:ascii="ＭＳ 明朝" w:hAnsi="ＭＳ 明朝" w:cs="ＭＳ 明朝"/>
          <w:kern w:val="0"/>
          <w:sz w:val="20"/>
          <w:szCs w:val="20"/>
        </w:rPr>
      </w:pPr>
      <w:r w:rsidRPr="00581436">
        <w:rPr>
          <w:rFonts w:ascii="ＭＳ 明朝" w:hAnsi="ＭＳ 明朝" w:cs="ＭＳ 明朝"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166370</wp:posOffset>
                </wp:positionH>
                <wp:positionV relativeFrom="paragraph">
                  <wp:posOffset>13970</wp:posOffset>
                </wp:positionV>
                <wp:extent cx="5652770" cy="1066800"/>
                <wp:effectExtent l="0" t="0" r="2413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770" cy="1066800"/>
                        </a:xfrm>
                        <a:prstGeom prst="bracketPair">
                          <a:avLst>
                            <a:gd name="adj" fmla="val 7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12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1pt;margin-top:1.1pt;width:445.1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" adj="1667">
                <v:textbox inset="5.85pt,.7pt,5.85pt,.7pt"/>
              </v:shape>
            </w:pict>
          </mc:Fallback>
        </mc:AlternateContent>
      </w:r>
      <w:r w:rsidR="00303AC8" w:rsidRPr="00581436">
        <w:rPr>
          <w:rFonts w:ascii="ＭＳ 明朝" w:hAnsi="ＭＳ 明朝" w:cs="ＭＳ 明朝" w:hint="eastAsia"/>
          <w:kern w:val="0"/>
          <w:sz w:val="20"/>
          <w:szCs w:val="20"/>
        </w:rPr>
        <w:t>【記載要領】</w:t>
      </w:r>
    </w:p>
    <w:p w:rsidR="00303AC8" w:rsidRPr="00581436" w:rsidRDefault="00303AC8" w:rsidP="00A5235B">
      <w:pPr>
        <w:spacing w:line="260" w:lineRule="exact"/>
        <w:ind w:firstLineChars="200" w:firstLine="400"/>
        <w:textAlignment w:val="baseline"/>
        <w:rPr>
          <w:rFonts w:ascii="ＭＳ 明朝" w:hAnsi="ＭＳ 明朝"/>
          <w:kern w:val="0"/>
          <w:sz w:val="20"/>
          <w:szCs w:val="20"/>
        </w:rPr>
      </w:pPr>
      <w:r w:rsidRPr="00581436">
        <w:rPr>
          <w:rFonts w:ascii="ＭＳ 明朝" w:hAnsi="ＭＳ 明朝" w:cs="ＭＳ 明朝" w:hint="eastAsia"/>
          <w:kern w:val="0"/>
          <w:sz w:val="20"/>
          <w:szCs w:val="20"/>
        </w:rPr>
        <w:t>・事業計画書の作成については、以下の項目について必ず記載してください。</w:t>
      </w:r>
    </w:p>
    <w:p w:rsidR="00303AC8" w:rsidRPr="00581436" w:rsidRDefault="00303AC8" w:rsidP="00A5235B">
      <w:pPr>
        <w:spacing w:line="260" w:lineRule="exact"/>
        <w:ind w:firstLineChars="200" w:firstLine="400"/>
        <w:textAlignment w:val="baseline"/>
        <w:rPr>
          <w:rFonts w:ascii="ＭＳ 明朝" w:hAnsi="ＭＳ 明朝"/>
          <w:kern w:val="0"/>
          <w:sz w:val="20"/>
          <w:szCs w:val="20"/>
        </w:rPr>
      </w:pPr>
      <w:r w:rsidRPr="00581436">
        <w:rPr>
          <w:rFonts w:ascii="ＭＳ 明朝" w:hAnsi="ＭＳ 明朝" w:cs="ＭＳ 明朝" w:hint="eastAsia"/>
          <w:kern w:val="0"/>
          <w:sz w:val="20"/>
          <w:szCs w:val="20"/>
        </w:rPr>
        <w:t>・項目ごとに、※の記載のポイントを踏まえ、記載してください。</w:t>
      </w:r>
    </w:p>
    <w:p w:rsidR="00303AC8" w:rsidRPr="00581436" w:rsidRDefault="00303AC8" w:rsidP="00A5235B">
      <w:pPr>
        <w:spacing w:line="260" w:lineRule="exact"/>
        <w:ind w:firstLineChars="200" w:firstLine="400"/>
        <w:textAlignment w:val="baseline"/>
        <w:rPr>
          <w:rFonts w:ascii="ＭＳ 明朝" w:hAnsi="ＭＳ 明朝" w:cs="ＭＳ 明朝"/>
          <w:kern w:val="0"/>
          <w:sz w:val="20"/>
          <w:szCs w:val="20"/>
        </w:rPr>
      </w:pPr>
      <w:r w:rsidRPr="00581436">
        <w:rPr>
          <w:rFonts w:ascii="ＭＳ 明朝" w:hAnsi="ＭＳ 明朝" w:cs="ＭＳ 明朝" w:hint="eastAsia"/>
          <w:kern w:val="0"/>
          <w:sz w:val="20"/>
          <w:szCs w:val="20"/>
        </w:rPr>
        <w:t>・記載欄が不足する場合は、適宜欄を追加するか、別紙を添付するなどして対応してください。</w:t>
      </w:r>
    </w:p>
    <w:p w:rsidR="00303AC8" w:rsidRPr="00581436" w:rsidRDefault="00303AC8" w:rsidP="00A5235B">
      <w:pPr>
        <w:spacing w:line="260" w:lineRule="exact"/>
        <w:ind w:firstLineChars="200" w:firstLine="400"/>
        <w:textAlignment w:val="baseline"/>
        <w:rPr>
          <w:rFonts w:ascii="ＭＳ 明朝" w:hAnsi="ＭＳ 明朝" w:cs="ＭＳ 明朝"/>
          <w:kern w:val="0"/>
          <w:sz w:val="20"/>
          <w:szCs w:val="20"/>
        </w:rPr>
      </w:pPr>
      <w:r w:rsidRPr="00581436">
        <w:rPr>
          <w:rFonts w:ascii="ＭＳ 明朝" w:hAnsi="ＭＳ 明朝" w:cs="ＭＳ 明朝" w:hint="eastAsia"/>
          <w:kern w:val="0"/>
          <w:sz w:val="20"/>
          <w:szCs w:val="20"/>
        </w:rPr>
        <w:t>・別紙を添付する場合は、その旨を記載してください。（例：別紙１のとおり）</w:t>
      </w:r>
    </w:p>
    <w:p w:rsidR="007B14AB" w:rsidRPr="00581436" w:rsidRDefault="007B14AB" w:rsidP="00A5235B">
      <w:pPr>
        <w:spacing w:line="260" w:lineRule="exact"/>
        <w:ind w:firstLineChars="200" w:firstLine="400"/>
        <w:textAlignment w:val="baseline"/>
        <w:rPr>
          <w:rFonts w:ascii="ＭＳ 明朝" w:hAnsi="ＭＳ 明朝"/>
          <w:kern w:val="0"/>
          <w:sz w:val="20"/>
          <w:szCs w:val="20"/>
        </w:rPr>
      </w:pPr>
      <w:r w:rsidRPr="00581436">
        <w:rPr>
          <w:rFonts w:ascii="ＭＳ 明朝" w:hAnsi="ＭＳ 明朝" w:cs="ＭＳ 明朝" w:hint="eastAsia"/>
          <w:kern w:val="0"/>
          <w:sz w:val="20"/>
          <w:szCs w:val="20"/>
        </w:rPr>
        <w:t>・事業計画書には、提出の際にページを印字してください。</w:t>
      </w:r>
    </w:p>
    <w:p w:rsidR="00700D61" w:rsidRPr="00581436" w:rsidRDefault="00700D61" w:rsidP="009C63FA">
      <w:pPr>
        <w:ind w:left="960" w:hangingChars="400" w:hanging="960"/>
        <w:textAlignment w:val="baseline"/>
        <w:rPr>
          <w:rFonts w:ascii="ＭＳ 明朝" w:hAnsi="ＭＳ 明朝"/>
          <w:kern w:val="0"/>
          <w:sz w:val="24"/>
        </w:rPr>
      </w:pPr>
    </w:p>
    <w:p w:rsidR="00E6078E" w:rsidRPr="00581436" w:rsidRDefault="00751E25" w:rsidP="00E6078E">
      <w:pPr>
        <w:textAlignment w:val="baseline"/>
        <w:rPr>
          <w:rFonts w:ascii="ＭＳ 明朝" w:hAnsi="ＭＳ 明朝"/>
          <w:kern w:val="0"/>
          <w:sz w:val="24"/>
        </w:rPr>
      </w:pPr>
      <w:r w:rsidRPr="00581436">
        <w:rPr>
          <w:rFonts w:ascii="ＭＳ 明朝" w:hAnsi="ＭＳ 明朝" w:hint="eastAsia"/>
          <w:kern w:val="0"/>
          <w:sz w:val="24"/>
        </w:rPr>
        <w:t>１　錦城学園</w:t>
      </w:r>
      <w:r w:rsidR="00E6078E" w:rsidRPr="00581436">
        <w:rPr>
          <w:rFonts w:ascii="ＭＳ 明朝" w:hAnsi="ＭＳ 明朝" w:hint="eastAsia"/>
          <w:kern w:val="0"/>
          <w:sz w:val="24"/>
        </w:rPr>
        <w:t>の指定管理に当たっての運営方針について</w:t>
      </w:r>
    </w:p>
    <w:p w:rsidR="00220741" w:rsidRPr="00581436" w:rsidRDefault="000C3B71" w:rsidP="00757718">
      <w:pPr>
        <w:ind w:leftChars="114" w:left="479" w:hangingChars="100" w:hanging="240"/>
        <w:textAlignment w:val="baseline"/>
        <w:rPr>
          <w:rFonts w:ascii="ＭＳ 明朝" w:hAnsi="ＭＳ 明朝"/>
          <w:kern w:val="0"/>
          <w:sz w:val="24"/>
        </w:rPr>
      </w:pPr>
      <w:r w:rsidRPr="00581436">
        <w:rPr>
          <w:rFonts w:ascii="ＭＳ 明朝" w:hAnsi="ＭＳ 明朝" w:hint="eastAsia"/>
          <w:kern w:val="0"/>
          <w:sz w:val="24"/>
        </w:rPr>
        <w:t>※</w:t>
      </w:r>
      <w:r w:rsidR="00E6078E" w:rsidRPr="00581436">
        <w:rPr>
          <w:rFonts w:ascii="ＭＳ 明朝" w:hAnsi="ＭＳ 明朝" w:hint="eastAsia"/>
          <w:kern w:val="0"/>
          <w:sz w:val="24"/>
        </w:rPr>
        <w:t>施設の設置目的や「業務の基準」などを踏まえ、指定管理に当たっての運営方針について総括的に記載してください。</w:t>
      </w:r>
    </w:p>
    <w:p w:rsidR="00E6078E" w:rsidRPr="00581436" w:rsidRDefault="00E6078E"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B64AE4" w:rsidRPr="00581436" w:rsidRDefault="00B64AE4"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A5235B" w:rsidRPr="00581436" w:rsidRDefault="00A5235B" w:rsidP="00E6078E">
      <w:pPr>
        <w:textAlignment w:val="baseline"/>
        <w:rPr>
          <w:rFonts w:ascii="ＭＳ 明朝" w:hAnsi="ＭＳ 明朝"/>
          <w:kern w:val="0"/>
          <w:sz w:val="24"/>
        </w:rPr>
      </w:pPr>
    </w:p>
    <w:p w:rsidR="00A5235B" w:rsidRPr="00581436" w:rsidRDefault="00A5235B" w:rsidP="00E6078E">
      <w:pPr>
        <w:textAlignment w:val="baseline"/>
        <w:rPr>
          <w:rFonts w:ascii="ＭＳ 明朝" w:hAnsi="ＭＳ 明朝"/>
          <w:kern w:val="0"/>
          <w:sz w:val="24"/>
        </w:rPr>
      </w:pPr>
    </w:p>
    <w:p w:rsidR="00CF77DF" w:rsidRPr="00581436" w:rsidRDefault="00CF77DF"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 xml:space="preserve">２　</w:t>
      </w:r>
      <w:r w:rsidR="00751E25" w:rsidRPr="00581436">
        <w:rPr>
          <w:rFonts w:ascii="ＭＳ 明朝" w:hAnsi="ＭＳ 明朝" w:hint="eastAsia"/>
          <w:kern w:val="0"/>
          <w:sz w:val="24"/>
        </w:rPr>
        <w:t>錦城学</w:t>
      </w:r>
      <w:r w:rsidRPr="00581436">
        <w:rPr>
          <w:rFonts w:ascii="ＭＳ 明朝" w:hAnsi="ＭＳ 明朝" w:hint="eastAsia"/>
          <w:kern w:val="0"/>
          <w:sz w:val="24"/>
        </w:rPr>
        <w:t>園における利用契約</w:t>
      </w:r>
      <w:r w:rsidR="001D0016" w:rsidRPr="00581436">
        <w:rPr>
          <w:rFonts w:ascii="ＭＳ 明朝" w:hAnsi="ＭＳ 明朝" w:hint="eastAsia"/>
          <w:kern w:val="0"/>
          <w:sz w:val="24"/>
        </w:rPr>
        <w:t>等</w:t>
      </w:r>
      <w:r w:rsidRPr="00581436">
        <w:rPr>
          <w:rFonts w:ascii="ＭＳ 明朝" w:hAnsi="ＭＳ 明朝" w:hint="eastAsia"/>
          <w:kern w:val="0"/>
          <w:sz w:val="24"/>
        </w:rPr>
        <w:t>に対する考え方について</w:t>
      </w:r>
    </w:p>
    <w:p w:rsidR="00751E25" w:rsidRPr="00581436" w:rsidRDefault="00751E25" w:rsidP="00751E25">
      <w:pPr>
        <w:textAlignment w:val="baseline"/>
        <w:rPr>
          <w:rFonts w:ascii="ＭＳ 明朝" w:hAnsi="ＭＳ 明朝"/>
          <w:kern w:val="0"/>
          <w:sz w:val="24"/>
        </w:rPr>
      </w:pPr>
      <w:r w:rsidRPr="00581436">
        <w:rPr>
          <w:rFonts w:ascii="ＭＳ 明朝" w:hAnsi="ＭＳ 明朝" w:hint="eastAsia"/>
          <w:kern w:val="0"/>
          <w:sz w:val="24"/>
        </w:rPr>
        <w:t>（１）支援の困難性の高い障害児・者の受入れに対する考え方について</w:t>
      </w:r>
    </w:p>
    <w:p w:rsidR="00E6078E" w:rsidRPr="00581436" w:rsidRDefault="000C3B71" w:rsidP="000C3B71">
      <w:pPr>
        <w:ind w:leftChars="214" w:left="449"/>
        <w:textAlignment w:val="baseline"/>
        <w:rPr>
          <w:rFonts w:ascii="ＭＳ 明朝" w:hAnsi="ＭＳ 明朝"/>
          <w:kern w:val="0"/>
          <w:sz w:val="24"/>
        </w:rPr>
      </w:pPr>
      <w:r w:rsidRPr="00581436">
        <w:rPr>
          <w:rFonts w:ascii="ＭＳ 明朝" w:hAnsi="ＭＳ 明朝" w:hint="eastAsia"/>
          <w:kern w:val="0"/>
          <w:sz w:val="24"/>
        </w:rPr>
        <w:t>※</w:t>
      </w:r>
      <w:r w:rsidR="00E6078E" w:rsidRPr="00581436">
        <w:rPr>
          <w:rFonts w:ascii="ＭＳ 明朝" w:hAnsi="ＭＳ 明朝" w:hint="eastAsia"/>
          <w:kern w:val="0"/>
          <w:sz w:val="24"/>
        </w:rPr>
        <w:t>県立の障害者支援施設</w:t>
      </w:r>
      <w:r w:rsidR="00751E25" w:rsidRPr="00581436">
        <w:rPr>
          <w:rFonts w:ascii="ＭＳ 明朝" w:hAnsi="ＭＳ 明朝" w:hint="eastAsia"/>
          <w:kern w:val="0"/>
          <w:sz w:val="24"/>
        </w:rPr>
        <w:t>・障害児入所施設として、特に支援の困難性の高い障害児・者</w:t>
      </w:r>
      <w:r w:rsidR="00E6078E" w:rsidRPr="00581436">
        <w:rPr>
          <w:rFonts w:ascii="ＭＳ 明朝" w:hAnsi="ＭＳ 明朝" w:hint="eastAsia"/>
          <w:kern w:val="0"/>
          <w:sz w:val="24"/>
        </w:rPr>
        <w:t>の受入れに対する考え方について記載してください。</w:t>
      </w:r>
    </w:p>
    <w:p w:rsidR="00E6078E" w:rsidRPr="00581436" w:rsidRDefault="00E6078E"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FC0C03" w:rsidRPr="00581436" w:rsidRDefault="00FC0C03" w:rsidP="00E6078E">
      <w:pPr>
        <w:textAlignment w:val="baseline"/>
        <w:rPr>
          <w:rFonts w:ascii="ＭＳ 明朝" w:hAnsi="ＭＳ 明朝"/>
          <w:kern w:val="0"/>
          <w:sz w:val="24"/>
        </w:rPr>
      </w:pPr>
    </w:p>
    <w:p w:rsidR="00751E25" w:rsidRPr="00581436" w:rsidRDefault="00751E25" w:rsidP="00E6078E">
      <w:pPr>
        <w:textAlignment w:val="baseline"/>
        <w:rPr>
          <w:rFonts w:ascii="ＭＳ 明朝" w:hAnsi="ＭＳ 明朝"/>
          <w:kern w:val="0"/>
          <w:sz w:val="24"/>
        </w:rPr>
      </w:pPr>
      <w:r w:rsidRPr="00581436">
        <w:rPr>
          <w:rFonts w:ascii="ＭＳ 明朝" w:hAnsi="ＭＳ 明朝" w:hint="eastAsia"/>
          <w:kern w:val="0"/>
          <w:sz w:val="24"/>
        </w:rPr>
        <w:t>（２）障害児施設としての措置に対する考え方について</w:t>
      </w:r>
    </w:p>
    <w:p w:rsidR="00751E25" w:rsidRPr="00581436" w:rsidRDefault="000C3B71" w:rsidP="00751E25">
      <w:pPr>
        <w:ind w:left="480" w:hangingChars="200" w:hanging="480"/>
        <w:textAlignment w:val="baseline"/>
        <w:rPr>
          <w:rFonts w:ascii="ＭＳ 明朝" w:hAnsi="ＭＳ 明朝"/>
          <w:kern w:val="0"/>
          <w:sz w:val="24"/>
        </w:rPr>
      </w:pPr>
      <w:r w:rsidRPr="00581436">
        <w:rPr>
          <w:rFonts w:ascii="ＭＳ 明朝" w:hAnsi="ＭＳ 明朝" w:hint="eastAsia"/>
          <w:kern w:val="0"/>
          <w:sz w:val="24"/>
        </w:rPr>
        <w:t xml:space="preserve">　　※</w:t>
      </w:r>
      <w:r w:rsidR="00751E25" w:rsidRPr="00581436">
        <w:rPr>
          <w:rFonts w:ascii="ＭＳ 明朝" w:hAnsi="ＭＳ 明朝" w:hint="eastAsia"/>
          <w:kern w:val="0"/>
          <w:sz w:val="24"/>
        </w:rPr>
        <w:t>県立の障害児施設として、措置児童の受入れに対する考え方について記載してください。</w:t>
      </w:r>
    </w:p>
    <w:p w:rsidR="00751E25" w:rsidRPr="00581436" w:rsidRDefault="00751E25"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DB247C" w:rsidRPr="00581436" w:rsidRDefault="00DB247C"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 xml:space="preserve">３　</w:t>
      </w:r>
      <w:r w:rsidR="00751E25" w:rsidRPr="00581436">
        <w:rPr>
          <w:rFonts w:ascii="ＭＳ 明朝" w:hAnsi="ＭＳ 明朝" w:hint="eastAsia"/>
          <w:kern w:val="0"/>
          <w:sz w:val="24"/>
        </w:rPr>
        <w:t>錦城学</w:t>
      </w:r>
      <w:r w:rsidRPr="00581436">
        <w:rPr>
          <w:rFonts w:ascii="ＭＳ 明朝" w:hAnsi="ＭＳ 明朝" w:hint="eastAsia"/>
          <w:kern w:val="0"/>
          <w:sz w:val="24"/>
        </w:rPr>
        <w:t>園における利用者支援の基本的な考え方について</w:t>
      </w:r>
    </w:p>
    <w:p w:rsidR="00220741" w:rsidRPr="00581436" w:rsidRDefault="00F910CA" w:rsidP="003D3325">
      <w:pPr>
        <w:ind w:firstLineChars="100" w:firstLine="240"/>
        <w:textAlignment w:val="baseline"/>
        <w:rPr>
          <w:rFonts w:ascii="ＭＳ 明朝" w:hAnsi="ＭＳ 明朝"/>
          <w:kern w:val="0"/>
          <w:sz w:val="24"/>
        </w:rPr>
      </w:pPr>
      <w:r w:rsidRPr="00581436">
        <w:rPr>
          <w:rFonts w:ascii="ＭＳ 明朝" w:hAnsi="ＭＳ 明朝" w:hint="eastAsia"/>
          <w:kern w:val="0"/>
          <w:sz w:val="24"/>
        </w:rPr>
        <w:t>※障害総合</w:t>
      </w:r>
      <w:r w:rsidR="00751E25" w:rsidRPr="00581436">
        <w:rPr>
          <w:rFonts w:ascii="ＭＳ 明朝" w:hAnsi="ＭＳ 明朝" w:hint="eastAsia"/>
          <w:kern w:val="0"/>
          <w:sz w:val="24"/>
        </w:rPr>
        <w:t>支援法や児童福祉法等</w:t>
      </w:r>
      <w:r w:rsidR="00E6078E" w:rsidRPr="00581436">
        <w:rPr>
          <w:rFonts w:ascii="ＭＳ 明朝" w:hAnsi="ＭＳ 明朝" w:hint="eastAsia"/>
          <w:kern w:val="0"/>
          <w:sz w:val="24"/>
        </w:rPr>
        <w:t>の関係法令を踏まえて記載してください。</w:t>
      </w:r>
    </w:p>
    <w:p w:rsidR="00E6078E" w:rsidRPr="00581436" w:rsidRDefault="00E6078E"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006419" w:rsidRPr="00581436" w:rsidRDefault="00006419"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４</w:t>
      </w:r>
      <w:r w:rsidR="00733455" w:rsidRPr="00581436">
        <w:rPr>
          <w:rFonts w:ascii="ＭＳ 明朝" w:hAnsi="ＭＳ 明朝" w:hint="eastAsia"/>
          <w:kern w:val="0"/>
          <w:sz w:val="24"/>
        </w:rPr>
        <w:t xml:space="preserve">　</w:t>
      </w:r>
      <w:r w:rsidR="0025667C" w:rsidRPr="00581436">
        <w:rPr>
          <w:rFonts w:ascii="ＭＳ 明朝" w:hAnsi="ＭＳ 明朝" w:hint="eastAsia"/>
          <w:kern w:val="0"/>
          <w:sz w:val="24"/>
        </w:rPr>
        <w:t>錦城学</w:t>
      </w:r>
      <w:r w:rsidRPr="00581436">
        <w:rPr>
          <w:rFonts w:ascii="ＭＳ 明朝" w:hAnsi="ＭＳ 明朝" w:hint="eastAsia"/>
          <w:kern w:val="0"/>
          <w:sz w:val="24"/>
        </w:rPr>
        <w:t>園における</w:t>
      </w:r>
      <w:r w:rsidR="001D0016" w:rsidRPr="00581436">
        <w:rPr>
          <w:rFonts w:ascii="ＭＳ 明朝" w:hAnsi="ＭＳ 明朝" w:hint="eastAsia"/>
          <w:kern w:val="0"/>
          <w:sz w:val="24"/>
        </w:rPr>
        <w:t>施設等の適切な</w:t>
      </w:r>
      <w:r w:rsidRPr="00581436">
        <w:rPr>
          <w:rFonts w:ascii="ＭＳ 明朝" w:hAnsi="ＭＳ 明朝" w:hint="eastAsia"/>
          <w:kern w:val="0"/>
          <w:sz w:val="24"/>
        </w:rPr>
        <w:t>管理について</w:t>
      </w:r>
    </w:p>
    <w:p w:rsidR="003A681F" w:rsidRPr="00581436" w:rsidRDefault="003A681F" w:rsidP="003A681F">
      <w:pPr>
        <w:textAlignment w:val="baseline"/>
        <w:rPr>
          <w:rFonts w:ascii="ＭＳ 明朝" w:hAnsi="ＭＳ 明朝"/>
          <w:kern w:val="0"/>
          <w:sz w:val="24"/>
        </w:rPr>
      </w:pPr>
      <w:r w:rsidRPr="00581436">
        <w:rPr>
          <w:rFonts w:ascii="ＭＳ 明朝" w:hAnsi="ＭＳ 明朝" w:hint="eastAsia"/>
          <w:kern w:val="0"/>
          <w:sz w:val="24"/>
        </w:rPr>
        <w:t>（１）衛生管理について</w:t>
      </w:r>
    </w:p>
    <w:p w:rsidR="003A681F" w:rsidRPr="00581436" w:rsidRDefault="003A681F" w:rsidP="003A681F">
      <w:pPr>
        <w:ind w:firstLineChars="100" w:firstLine="240"/>
        <w:textAlignment w:val="baseline"/>
        <w:rPr>
          <w:rFonts w:ascii="ＭＳ 明朝" w:hAnsi="ＭＳ 明朝"/>
          <w:kern w:val="0"/>
          <w:sz w:val="24"/>
        </w:rPr>
      </w:pPr>
      <w:r w:rsidRPr="00581436">
        <w:rPr>
          <w:rFonts w:ascii="ＭＳ 明朝" w:hAnsi="ＭＳ 明朝" w:hint="eastAsia"/>
          <w:kern w:val="0"/>
          <w:sz w:val="24"/>
        </w:rPr>
        <w:t>※特に、感染症対策や食中毒の防止に向けた取組について記載してください。</w:t>
      </w:r>
    </w:p>
    <w:p w:rsidR="003A681F" w:rsidRPr="00581436" w:rsidRDefault="003A681F" w:rsidP="003A681F">
      <w:pPr>
        <w:ind w:firstLineChars="100" w:firstLine="240"/>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p>
    <w:p w:rsidR="003A681F" w:rsidRPr="00581436" w:rsidRDefault="003A681F" w:rsidP="003A681F">
      <w:pPr>
        <w:ind w:firstLineChars="100" w:firstLine="240"/>
        <w:textAlignment w:val="baseline"/>
        <w:rPr>
          <w:rFonts w:ascii="ＭＳ 明朝" w:hAnsi="ＭＳ 明朝"/>
          <w:kern w:val="0"/>
          <w:sz w:val="24"/>
        </w:rPr>
      </w:pPr>
    </w:p>
    <w:p w:rsidR="003A681F" w:rsidRPr="00581436" w:rsidRDefault="003A681F" w:rsidP="003A681F">
      <w:pPr>
        <w:textAlignment w:val="baseline"/>
        <w:rPr>
          <w:rFonts w:ascii="ＭＳ 明朝" w:hAnsi="ＭＳ 明朝"/>
          <w:kern w:val="0"/>
          <w:sz w:val="24"/>
        </w:rPr>
      </w:pPr>
      <w:r w:rsidRPr="00581436">
        <w:rPr>
          <w:rFonts w:ascii="ＭＳ 明朝" w:hAnsi="ＭＳ 明朝" w:hint="eastAsia"/>
          <w:kern w:val="0"/>
          <w:sz w:val="24"/>
        </w:rPr>
        <w:t>（２）安全管理について</w:t>
      </w:r>
    </w:p>
    <w:p w:rsidR="00E6078E" w:rsidRPr="00581436" w:rsidRDefault="003A681F" w:rsidP="003A681F">
      <w:pPr>
        <w:ind w:firstLineChars="100" w:firstLine="240"/>
        <w:textAlignment w:val="baseline"/>
        <w:rPr>
          <w:rFonts w:ascii="ＭＳ 明朝" w:hAnsi="ＭＳ 明朝"/>
          <w:kern w:val="0"/>
          <w:sz w:val="24"/>
        </w:rPr>
      </w:pPr>
      <w:r w:rsidRPr="00581436">
        <w:rPr>
          <w:rFonts w:ascii="ＭＳ 明朝" w:hAnsi="ＭＳ 明朝" w:hint="eastAsia"/>
          <w:kern w:val="0"/>
          <w:sz w:val="24"/>
        </w:rPr>
        <w:t>※特に、事故防止や防災、防犯に向けた取組について記載してください。</w:t>
      </w: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372B82" w:rsidRPr="00581436" w:rsidRDefault="00372B82"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 xml:space="preserve">５　</w:t>
      </w:r>
      <w:r w:rsidR="0025667C" w:rsidRPr="00581436">
        <w:rPr>
          <w:rFonts w:ascii="ＭＳ 明朝" w:hAnsi="ＭＳ 明朝" w:hint="eastAsia"/>
          <w:kern w:val="0"/>
          <w:sz w:val="24"/>
        </w:rPr>
        <w:t>錦城学</w:t>
      </w:r>
      <w:r w:rsidR="009B6B4F" w:rsidRPr="00581436">
        <w:rPr>
          <w:rFonts w:ascii="ＭＳ 明朝" w:hAnsi="ＭＳ 明朝" w:hint="eastAsia"/>
          <w:kern w:val="0"/>
          <w:sz w:val="24"/>
        </w:rPr>
        <w:t>園における法令遵守</w:t>
      </w:r>
      <w:r w:rsidRPr="00581436">
        <w:rPr>
          <w:rFonts w:ascii="ＭＳ 明朝" w:hAnsi="ＭＳ 明朝" w:hint="eastAsia"/>
          <w:kern w:val="0"/>
          <w:sz w:val="24"/>
        </w:rPr>
        <w:t>について</w:t>
      </w: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（１）法令遵守について</w:t>
      </w:r>
    </w:p>
    <w:p w:rsidR="00E6078E" w:rsidRPr="00581436" w:rsidRDefault="000C3B71" w:rsidP="000C3B71">
      <w:pPr>
        <w:ind w:leftChars="214" w:left="449"/>
        <w:textAlignment w:val="baseline"/>
        <w:rPr>
          <w:rFonts w:ascii="ＭＳ 明朝" w:hAnsi="ＭＳ 明朝"/>
          <w:kern w:val="0"/>
          <w:sz w:val="24"/>
        </w:rPr>
      </w:pPr>
      <w:r w:rsidRPr="00581436">
        <w:rPr>
          <w:rFonts w:ascii="ＭＳ 明朝" w:hAnsi="ＭＳ 明朝" w:hint="eastAsia"/>
          <w:kern w:val="0"/>
          <w:sz w:val="24"/>
        </w:rPr>
        <w:t>※</w:t>
      </w:r>
      <w:r w:rsidR="009B6B4F" w:rsidRPr="00581436">
        <w:rPr>
          <w:rFonts w:ascii="ＭＳ 明朝" w:hAnsi="ＭＳ 明朝" w:hint="eastAsia"/>
          <w:kern w:val="0"/>
          <w:sz w:val="24"/>
        </w:rPr>
        <w:t>法令遵守</w:t>
      </w:r>
      <w:r w:rsidR="00E6078E" w:rsidRPr="00581436">
        <w:rPr>
          <w:rFonts w:ascii="ＭＳ 明朝" w:hAnsi="ＭＳ 明朝" w:hint="eastAsia"/>
          <w:kern w:val="0"/>
          <w:sz w:val="24"/>
        </w:rPr>
        <w:t>の徹底に向け、その責任体制や具体的な取組について記載してください。</w:t>
      </w:r>
    </w:p>
    <w:p w:rsidR="00E6078E" w:rsidRPr="00581436" w:rsidRDefault="00E6078E"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（２）個人情報保護について</w:t>
      </w:r>
    </w:p>
    <w:p w:rsidR="00E6078E" w:rsidRPr="00581436" w:rsidRDefault="000C3B71" w:rsidP="000C3B71">
      <w:pPr>
        <w:ind w:firstLineChars="200" w:firstLine="480"/>
        <w:textAlignment w:val="baseline"/>
        <w:rPr>
          <w:rFonts w:ascii="ＭＳ 明朝" w:hAnsi="ＭＳ 明朝"/>
          <w:kern w:val="0"/>
          <w:sz w:val="24"/>
        </w:rPr>
      </w:pPr>
      <w:r w:rsidRPr="00581436">
        <w:rPr>
          <w:rFonts w:ascii="ＭＳ 明朝" w:hAnsi="ＭＳ 明朝" w:hint="eastAsia"/>
          <w:kern w:val="0"/>
          <w:sz w:val="24"/>
        </w:rPr>
        <w:t>※</w:t>
      </w:r>
      <w:r w:rsidR="009945C4" w:rsidRPr="00581436">
        <w:rPr>
          <w:rFonts w:ascii="ＭＳ 明朝" w:hAnsi="ＭＳ 明朝" w:hint="eastAsia"/>
          <w:kern w:val="0"/>
          <w:sz w:val="24"/>
        </w:rPr>
        <w:t>個人情報保護の徹底に向けた取組</w:t>
      </w:r>
      <w:r w:rsidR="00E6078E" w:rsidRPr="00581436">
        <w:rPr>
          <w:rFonts w:ascii="ＭＳ 明朝" w:hAnsi="ＭＳ 明朝" w:hint="eastAsia"/>
          <w:kern w:val="0"/>
          <w:sz w:val="24"/>
        </w:rPr>
        <w:t>について記載してください。</w:t>
      </w:r>
    </w:p>
    <w:p w:rsidR="00E6078E" w:rsidRPr="00581436" w:rsidRDefault="00E6078E"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 xml:space="preserve">６　</w:t>
      </w:r>
      <w:r w:rsidR="0025667C" w:rsidRPr="00581436">
        <w:rPr>
          <w:rFonts w:ascii="ＭＳ 明朝" w:hAnsi="ＭＳ 明朝" w:hint="eastAsia"/>
          <w:kern w:val="0"/>
          <w:sz w:val="24"/>
        </w:rPr>
        <w:t>錦城学</w:t>
      </w:r>
      <w:r w:rsidRPr="00581436">
        <w:rPr>
          <w:rFonts w:ascii="ＭＳ 明朝" w:hAnsi="ＭＳ 明朝" w:hint="eastAsia"/>
          <w:kern w:val="0"/>
          <w:sz w:val="24"/>
        </w:rPr>
        <w:t>園における利用者支援の考え方について</w:t>
      </w:r>
    </w:p>
    <w:p w:rsidR="00E6078E" w:rsidRPr="00581436" w:rsidRDefault="000C3B71" w:rsidP="00733455">
      <w:pPr>
        <w:ind w:leftChars="114" w:left="479" w:hangingChars="100" w:hanging="240"/>
        <w:textAlignment w:val="baseline"/>
        <w:rPr>
          <w:rFonts w:ascii="ＭＳ 明朝" w:hAnsi="ＭＳ 明朝"/>
          <w:kern w:val="0"/>
          <w:sz w:val="24"/>
        </w:rPr>
      </w:pPr>
      <w:r w:rsidRPr="00581436">
        <w:rPr>
          <w:rFonts w:ascii="ＭＳ 明朝" w:hAnsi="ＭＳ 明朝" w:hint="eastAsia"/>
          <w:kern w:val="0"/>
          <w:sz w:val="24"/>
        </w:rPr>
        <w:t>※</w:t>
      </w:r>
      <w:r w:rsidR="00E6078E" w:rsidRPr="00581436">
        <w:rPr>
          <w:rFonts w:ascii="ＭＳ 明朝" w:hAnsi="ＭＳ 明朝" w:hint="eastAsia"/>
          <w:kern w:val="0"/>
          <w:sz w:val="24"/>
        </w:rPr>
        <w:t>利用者個々のニーズや特性に応じた支援</w:t>
      </w:r>
      <w:r w:rsidR="00882408" w:rsidRPr="00581436">
        <w:rPr>
          <w:rFonts w:ascii="ＭＳ 明朝" w:hAnsi="ＭＳ 明朝" w:hint="eastAsia"/>
          <w:kern w:val="0"/>
          <w:sz w:val="24"/>
        </w:rPr>
        <w:t>、</w:t>
      </w:r>
      <w:r w:rsidR="00E6078E" w:rsidRPr="00581436">
        <w:rPr>
          <w:rFonts w:ascii="ＭＳ 明朝" w:hAnsi="ＭＳ 明朝" w:hint="eastAsia"/>
          <w:kern w:val="0"/>
          <w:sz w:val="24"/>
        </w:rPr>
        <w:t>重度・重複障害や強度行動障害などの支援の困難性の高い利用者への</w:t>
      </w:r>
      <w:r w:rsidR="00882408" w:rsidRPr="00581436">
        <w:rPr>
          <w:rFonts w:ascii="ＭＳ 明朝" w:hAnsi="ＭＳ 明朝" w:hint="eastAsia"/>
          <w:kern w:val="0"/>
          <w:sz w:val="24"/>
        </w:rPr>
        <w:t>支援の観点から</w:t>
      </w:r>
      <w:r w:rsidR="00E6078E" w:rsidRPr="00581436">
        <w:rPr>
          <w:rFonts w:ascii="ＭＳ 明朝" w:hAnsi="ＭＳ 明朝" w:hint="eastAsia"/>
          <w:kern w:val="0"/>
          <w:sz w:val="24"/>
        </w:rPr>
        <w:t>記載してください。</w:t>
      </w:r>
    </w:p>
    <w:p w:rsidR="00E6078E" w:rsidRPr="00581436" w:rsidRDefault="00E6078E"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44522A" w:rsidRPr="00581436" w:rsidRDefault="0044522A"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 xml:space="preserve">７　</w:t>
      </w:r>
      <w:r w:rsidR="0025667C" w:rsidRPr="00581436">
        <w:rPr>
          <w:rFonts w:ascii="ＭＳ 明朝" w:hAnsi="ＭＳ 明朝" w:hint="eastAsia"/>
          <w:kern w:val="0"/>
          <w:sz w:val="24"/>
        </w:rPr>
        <w:t>錦城学</w:t>
      </w:r>
      <w:r w:rsidRPr="00581436">
        <w:rPr>
          <w:rFonts w:ascii="ＭＳ 明朝" w:hAnsi="ＭＳ 明朝" w:hint="eastAsia"/>
          <w:kern w:val="0"/>
          <w:sz w:val="24"/>
        </w:rPr>
        <w:t>園における利用者サービス向上に向けた提案について</w:t>
      </w:r>
    </w:p>
    <w:p w:rsidR="00E6078E" w:rsidRPr="00581436" w:rsidRDefault="000C3B71" w:rsidP="00733455">
      <w:pPr>
        <w:ind w:leftChars="114" w:left="479" w:hangingChars="100" w:hanging="240"/>
        <w:textAlignment w:val="baseline"/>
        <w:rPr>
          <w:rFonts w:ascii="ＭＳ 明朝" w:hAnsi="ＭＳ 明朝"/>
          <w:kern w:val="0"/>
          <w:sz w:val="24"/>
        </w:rPr>
      </w:pPr>
      <w:r w:rsidRPr="00581436">
        <w:rPr>
          <w:rFonts w:ascii="ＭＳ 明朝" w:hAnsi="ＭＳ 明朝" w:hint="eastAsia"/>
          <w:kern w:val="0"/>
          <w:sz w:val="24"/>
        </w:rPr>
        <w:t>※</w:t>
      </w:r>
      <w:r w:rsidR="00E6078E" w:rsidRPr="00581436">
        <w:rPr>
          <w:rFonts w:ascii="ＭＳ 明朝" w:hAnsi="ＭＳ 明朝" w:hint="eastAsia"/>
          <w:kern w:val="0"/>
          <w:sz w:val="24"/>
        </w:rPr>
        <w:t>利用者の生活環境改善や行事の充実などの利用者へのサービス向上に向けた提案について記載してください。</w:t>
      </w:r>
    </w:p>
    <w:p w:rsidR="00733455" w:rsidRPr="00581436" w:rsidRDefault="00733455"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9054A4" w:rsidRPr="00581436" w:rsidRDefault="009054A4"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 xml:space="preserve">８　</w:t>
      </w:r>
      <w:r w:rsidR="0025667C" w:rsidRPr="00581436">
        <w:rPr>
          <w:rFonts w:ascii="ＭＳ 明朝" w:hAnsi="ＭＳ 明朝" w:hint="eastAsia"/>
          <w:kern w:val="0"/>
          <w:sz w:val="24"/>
        </w:rPr>
        <w:t>錦城学</w:t>
      </w:r>
      <w:r w:rsidRPr="00581436">
        <w:rPr>
          <w:rFonts w:ascii="ＭＳ 明朝" w:hAnsi="ＭＳ 明朝" w:hint="eastAsia"/>
          <w:kern w:val="0"/>
          <w:sz w:val="24"/>
        </w:rPr>
        <w:t>園における地域の障害児・者に対する支援について</w:t>
      </w:r>
    </w:p>
    <w:p w:rsidR="00E6078E" w:rsidRPr="00581436" w:rsidRDefault="000C3B71" w:rsidP="00733455">
      <w:pPr>
        <w:ind w:leftChars="114" w:left="479" w:hangingChars="100" w:hanging="240"/>
        <w:textAlignment w:val="baseline"/>
        <w:rPr>
          <w:rFonts w:ascii="ＭＳ 明朝" w:hAnsi="ＭＳ 明朝"/>
          <w:kern w:val="0"/>
          <w:sz w:val="24"/>
        </w:rPr>
      </w:pPr>
      <w:r w:rsidRPr="00581436">
        <w:rPr>
          <w:rFonts w:ascii="ＭＳ 明朝" w:hAnsi="ＭＳ 明朝" w:hint="eastAsia"/>
          <w:kern w:val="0"/>
          <w:sz w:val="24"/>
        </w:rPr>
        <w:t>※</w:t>
      </w:r>
      <w:r w:rsidR="00E6078E" w:rsidRPr="00581436">
        <w:rPr>
          <w:rFonts w:ascii="ＭＳ 明朝" w:hAnsi="ＭＳ 明朝" w:hint="eastAsia"/>
          <w:kern w:val="0"/>
          <w:sz w:val="24"/>
        </w:rPr>
        <w:t>短期入所や日中一時支援事業などについて、地域のニーズを踏まえた事業の実施計画について記載してください。</w:t>
      </w:r>
    </w:p>
    <w:p w:rsidR="00E6078E" w:rsidRPr="00581436" w:rsidRDefault="00E6078E"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741949" w:rsidRPr="00581436" w:rsidRDefault="00741949" w:rsidP="00E6078E">
      <w:pPr>
        <w:textAlignment w:val="baseline"/>
        <w:rPr>
          <w:rFonts w:ascii="ＭＳ 明朝" w:hAnsi="ＭＳ 明朝"/>
          <w:kern w:val="0"/>
          <w:sz w:val="24"/>
        </w:rPr>
      </w:pPr>
    </w:p>
    <w:p w:rsidR="00E6078E" w:rsidRPr="00581436" w:rsidRDefault="0025667C" w:rsidP="00E6078E">
      <w:pPr>
        <w:textAlignment w:val="baseline"/>
        <w:rPr>
          <w:rFonts w:ascii="ＭＳ 明朝" w:hAnsi="ＭＳ 明朝"/>
          <w:kern w:val="0"/>
          <w:sz w:val="24"/>
        </w:rPr>
      </w:pPr>
      <w:r w:rsidRPr="00581436">
        <w:rPr>
          <w:rFonts w:ascii="ＭＳ 明朝" w:hAnsi="ＭＳ 明朝" w:hint="eastAsia"/>
          <w:kern w:val="0"/>
          <w:sz w:val="24"/>
        </w:rPr>
        <w:t>９</w:t>
      </w:r>
      <w:r w:rsidR="00E6078E" w:rsidRPr="00581436">
        <w:rPr>
          <w:rFonts w:ascii="ＭＳ 明朝" w:hAnsi="ＭＳ 明朝" w:hint="eastAsia"/>
          <w:kern w:val="0"/>
          <w:sz w:val="24"/>
        </w:rPr>
        <w:t xml:space="preserve">　</w:t>
      </w:r>
      <w:r w:rsidRPr="00581436">
        <w:rPr>
          <w:rFonts w:ascii="ＭＳ 明朝" w:hAnsi="ＭＳ 明朝" w:hint="eastAsia"/>
          <w:kern w:val="0"/>
          <w:sz w:val="24"/>
        </w:rPr>
        <w:t>錦城学</w:t>
      </w:r>
      <w:r w:rsidR="00CF276E" w:rsidRPr="00581436">
        <w:rPr>
          <w:rFonts w:ascii="ＭＳ 明朝" w:hAnsi="ＭＳ 明朝" w:hint="eastAsia"/>
          <w:kern w:val="0"/>
          <w:sz w:val="24"/>
        </w:rPr>
        <w:t>園の利用者の意見等に対する対応</w:t>
      </w:r>
      <w:r w:rsidR="00E6078E" w:rsidRPr="00581436">
        <w:rPr>
          <w:rFonts w:ascii="ＭＳ 明朝" w:hAnsi="ＭＳ 明朝" w:hint="eastAsia"/>
          <w:kern w:val="0"/>
          <w:sz w:val="24"/>
        </w:rPr>
        <w:t>について</w:t>
      </w:r>
    </w:p>
    <w:p w:rsidR="00E6078E" w:rsidRPr="00581436" w:rsidRDefault="000C3B71" w:rsidP="00077FDC">
      <w:pPr>
        <w:ind w:leftChars="114" w:left="479" w:hangingChars="100" w:hanging="240"/>
        <w:textAlignment w:val="baseline"/>
        <w:rPr>
          <w:rFonts w:ascii="ＭＳ 明朝" w:hAnsi="ＭＳ 明朝"/>
          <w:kern w:val="0"/>
          <w:sz w:val="24"/>
        </w:rPr>
      </w:pPr>
      <w:r w:rsidRPr="00581436">
        <w:rPr>
          <w:rFonts w:ascii="ＭＳ 明朝" w:hAnsi="ＭＳ 明朝" w:hint="eastAsia"/>
          <w:kern w:val="0"/>
          <w:sz w:val="24"/>
        </w:rPr>
        <w:t>※</w:t>
      </w:r>
      <w:r w:rsidR="00E6078E" w:rsidRPr="00581436">
        <w:rPr>
          <w:rFonts w:ascii="ＭＳ 明朝" w:hAnsi="ＭＳ 明朝" w:hint="eastAsia"/>
          <w:kern w:val="0"/>
          <w:sz w:val="24"/>
        </w:rPr>
        <w:t>利用者</w:t>
      </w:r>
      <w:r w:rsidR="00EF2FC1" w:rsidRPr="00581436">
        <w:rPr>
          <w:rFonts w:ascii="ＭＳ 明朝" w:hAnsi="ＭＳ 明朝" w:hint="eastAsia"/>
          <w:kern w:val="0"/>
          <w:sz w:val="24"/>
        </w:rPr>
        <w:t>・家族会</w:t>
      </w:r>
      <w:r w:rsidR="00E6078E" w:rsidRPr="00581436">
        <w:rPr>
          <w:rFonts w:ascii="ＭＳ 明朝" w:hAnsi="ＭＳ 明朝" w:hint="eastAsia"/>
          <w:kern w:val="0"/>
          <w:sz w:val="24"/>
        </w:rPr>
        <w:t>の意見等を施設運営に反映させる取組について記載してください。</w:t>
      </w:r>
    </w:p>
    <w:p w:rsidR="00E6078E" w:rsidRPr="00581436" w:rsidRDefault="00E6078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F5105E" w:rsidRPr="00581436" w:rsidRDefault="00F5105E" w:rsidP="00E6078E">
      <w:pPr>
        <w:textAlignment w:val="baseline"/>
        <w:rPr>
          <w:rFonts w:ascii="ＭＳ 明朝" w:hAnsi="ＭＳ 明朝"/>
          <w:kern w:val="0"/>
          <w:sz w:val="24"/>
        </w:rPr>
      </w:pPr>
    </w:p>
    <w:p w:rsidR="000C3B71" w:rsidRPr="00581436" w:rsidRDefault="000C3B71"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1</w:t>
      </w:r>
      <w:r w:rsidR="0025667C" w:rsidRPr="00581436">
        <w:rPr>
          <w:rFonts w:ascii="ＭＳ 明朝" w:hAnsi="ＭＳ 明朝" w:hint="eastAsia"/>
          <w:kern w:val="0"/>
          <w:sz w:val="24"/>
        </w:rPr>
        <w:t>0</w:t>
      </w:r>
      <w:r w:rsidRPr="00581436">
        <w:rPr>
          <w:rFonts w:ascii="ＭＳ 明朝" w:hAnsi="ＭＳ 明朝" w:hint="eastAsia"/>
          <w:kern w:val="0"/>
          <w:sz w:val="24"/>
        </w:rPr>
        <w:t xml:space="preserve">　</w:t>
      </w:r>
      <w:r w:rsidR="0025667C" w:rsidRPr="00581436">
        <w:rPr>
          <w:rFonts w:ascii="ＭＳ 明朝" w:hAnsi="ＭＳ 明朝" w:hint="eastAsia"/>
          <w:kern w:val="0"/>
          <w:sz w:val="24"/>
        </w:rPr>
        <w:t>錦城学</w:t>
      </w:r>
      <w:r w:rsidRPr="00581436">
        <w:rPr>
          <w:rFonts w:ascii="ＭＳ 明朝" w:hAnsi="ＭＳ 明朝" w:hint="eastAsia"/>
          <w:kern w:val="0"/>
          <w:sz w:val="24"/>
        </w:rPr>
        <w:t>園における職員配置について</w:t>
      </w: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（１）職員配置の考え方</w:t>
      </w:r>
      <w:r w:rsidR="009859A5" w:rsidRPr="00581436">
        <w:rPr>
          <w:rFonts w:ascii="ＭＳ 明朝" w:hAnsi="ＭＳ 明朝" w:hint="eastAsia"/>
          <w:kern w:val="0"/>
          <w:sz w:val="24"/>
        </w:rPr>
        <w:t>と職員の確保方策</w:t>
      </w:r>
      <w:r w:rsidRPr="00581436">
        <w:rPr>
          <w:rFonts w:ascii="ＭＳ 明朝" w:hAnsi="ＭＳ 明朝" w:hint="eastAsia"/>
          <w:kern w:val="0"/>
          <w:sz w:val="24"/>
        </w:rPr>
        <w:t>について</w:t>
      </w:r>
    </w:p>
    <w:p w:rsidR="00E6078E" w:rsidRPr="00581436" w:rsidRDefault="000C3B71" w:rsidP="000C3B71">
      <w:pPr>
        <w:ind w:leftChars="214" w:left="449"/>
        <w:textAlignment w:val="baseline"/>
        <w:rPr>
          <w:rFonts w:ascii="ＭＳ 明朝" w:hAnsi="ＭＳ 明朝"/>
          <w:kern w:val="0"/>
          <w:sz w:val="24"/>
        </w:rPr>
      </w:pPr>
      <w:r w:rsidRPr="00581436">
        <w:rPr>
          <w:rFonts w:ascii="ＭＳ 明朝" w:hAnsi="ＭＳ 明朝" w:hint="eastAsia"/>
          <w:kern w:val="0"/>
          <w:sz w:val="24"/>
        </w:rPr>
        <w:t>※</w:t>
      </w:r>
      <w:r w:rsidR="009859A5" w:rsidRPr="00581436">
        <w:rPr>
          <w:rFonts w:ascii="ＭＳ 明朝" w:hAnsi="ＭＳ 明朝" w:hint="eastAsia"/>
          <w:kern w:val="0"/>
          <w:sz w:val="24"/>
        </w:rPr>
        <w:t>職員配置計画書に記載した職</w:t>
      </w:r>
      <w:r w:rsidR="00E6078E" w:rsidRPr="00581436">
        <w:rPr>
          <w:rFonts w:ascii="ＭＳ 明朝" w:hAnsi="ＭＳ 明朝" w:hint="eastAsia"/>
          <w:kern w:val="0"/>
          <w:sz w:val="24"/>
        </w:rPr>
        <w:t>員配置の考え方</w:t>
      </w:r>
      <w:r w:rsidR="009859A5" w:rsidRPr="00581436">
        <w:rPr>
          <w:rFonts w:ascii="ＭＳ 明朝" w:hAnsi="ＭＳ 明朝" w:hint="eastAsia"/>
          <w:kern w:val="0"/>
          <w:sz w:val="24"/>
        </w:rPr>
        <w:t>とその確保方策</w:t>
      </w:r>
      <w:r w:rsidR="00E6078E" w:rsidRPr="00581436">
        <w:rPr>
          <w:rFonts w:ascii="ＭＳ 明朝" w:hAnsi="ＭＳ 明朝" w:hint="eastAsia"/>
          <w:kern w:val="0"/>
          <w:sz w:val="24"/>
        </w:rPr>
        <w:t>について記載してください。</w:t>
      </w:r>
    </w:p>
    <w:p w:rsidR="00BB3AD0" w:rsidRPr="00581436" w:rsidRDefault="00BB3AD0" w:rsidP="000C3B71">
      <w:pPr>
        <w:ind w:leftChars="214" w:left="449"/>
        <w:textAlignment w:val="baseline"/>
        <w:rPr>
          <w:rFonts w:ascii="ＭＳ 明朝" w:hAnsi="ＭＳ 明朝"/>
          <w:kern w:val="0"/>
          <w:sz w:val="24"/>
        </w:rPr>
      </w:pPr>
      <w:r w:rsidRPr="00581436">
        <w:rPr>
          <w:rFonts w:ascii="ＭＳ 明朝" w:hAnsi="ＭＳ 明朝" w:hint="eastAsia"/>
          <w:kern w:val="0"/>
          <w:sz w:val="24"/>
        </w:rPr>
        <w:t xml:space="preserve">　県職員の派遣については、現在、入所者支援業務に従事している県職員を派遣予定ですが、変更となる場合があります。</w:t>
      </w:r>
    </w:p>
    <w:p w:rsidR="001329EB" w:rsidRPr="00581436" w:rsidRDefault="001329EB" w:rsidP="009859A5">
      <w:pPr>
        <w:ind w:firstLineChars="200" w:firstLine="480"/>
        <w:textAlignment w:val="baseline"/>
        <w:rPr>
          <w:rFonts w:ascii="ＭＳ 明朝" w:hAnsi="ＭＳ 明朝"/>
          <w:kern w:val="0"/>
          <w:sz w:val="24"/>
        </w:rPr>
      </w:pPr>
    </w:p>
    <w:p w:rsidR="00E6078E" w:rsidRPr="00581436" w:rsidRDefault="00E6078E" w:rsidP="009859A5">
      <w:pPr>
        <w:ind w:firstLineChars="200" w:firstLine="480"/>
        <w:textAlignment w:val="baseline"/>
        <w:rPr>
          <w:rFonts w:ascii="ＭＳ 明朝" w:hAnsi="ＭＳ 明朝"/>
          <w:kern w:val="0"/>
          <w:sz w:val="24"/>
        </w:rPr>
      </w:pPr>
      <w:r w:rsidRPr="00581436">
        <w:rPr>
          <w:rFonts w:ascii="ＭＳ 明朝" w:hAnsi="ＭＳ 明朝" w:hint="eastAsia"/>
          <w:kern w:val="0"/>
          <w:sz w:val="24"/>
        </w:rPr>
        <w:t>①　生活支援員</w:t>
      </w:r>
      <w:r w:rsidR="001D5B10" w:rsidRPr="00581436">
        <w:rPr>
          <w:rFonts w:ascii="ＭＳ 明朝" w:hAnsi="ＭＳ 明朝" w:hint="eastAsia"/>
          <w:kern w:val="0"/>
          <w:sz w:val="24"/>
        </w:rPr>
        <w:t>等</w:t>
      </w:r>
      <w:r w:rsidRPr="00581436">
        <w:rPr>
          <w:rFonts w:ascii="ＭＳ 明朝" w:hAnsi="ＭＳ 明朝" w:hint="eastAsia"/>
          <w:kern w:val="0"/>
          <w:sz w:val="24"/>
        </w:rPr>
        <w:t>について</w:t>
      </w:r>
    </w:p>
    <w:p w:rsidR="001D5B10" w:rsidRPr="00581436" w:rsidRDefault="001D5B10" w:rsidP="00733455">
      <w:pPr>
        <w:ind w:firstLineChars="200" w:firstLine="480"/>
        <w:textAlignment w:val="baseline"/>
        <w:rPr>
          <w:rFonts w:ascii="ＭＳ 明朝" w:hAnsi="ＭＳ 明朝"/>
          <w:kern w:val="0"/>
          <w:sz w:val="24"/>
        </w:rPr>
      </w:pPr>
    </w:p>
    <w:p w:rsidR="001D5B10" w:rsidRPr="00581436" w:rsidRDefault="001D5B10" w:rsidP="00733455">
      <w:pPr>
        <w:ind w:firstLineChars="200" w:firstLine="480"/>
        <w:textAlignment w:val="baseline"/>
        <w:rPr>
          <w:rFonts w:ascii="ＭＳ 明朝" w:hAnsi="ＭＳ 明朝"/>
          <w:kern w:val="0"/>
          <w:sz w:val="24"/>
        </w:rPr>
      </w:pPr>
    </w:p>
    <w:p w:rsidR="001D5B10" w:rsidRPr="00581436" w:rsidRDefault="001D5B10" w:rsidP="00733455">
      <w:pPr>
        <w:ind w:firstLineChars="200" w:firstLine="480"/>
        <w:textAlignment w:val="baseline"/>
        <w:rPr>
          <w:rFonts w:ascii="ＭＳ 明朝" w:hAnsi="ＭＳ 明朝"/>
          <w:kern w:val="0"/>
          <w:sz w:val="24"/>
        </w:rPr>
      </w:pPr>
    </w:p>
    <w:p w:rsidR="001D5B10" w:rsidRPr="00581436" w:rsidRDefault="001D5B10" w:rsidP="00733455">
      <w:pPr>
        <w:ind w:firstLineChars="200" w:firstLine="480"/>
        <w:textAlignment w:val="baseline"/>
        <w:rPr>
          <w:rFonts w:ascii="ＭＳ 明朝" w:hAnsi="ＭＳ 明朝"/>
          <w:kern w:val="0"/>
          <w:sz w:val="24"/>
        </w:rPr>
      </w:pPr>
    </w:p>
    <w:p w:rsidR="001D5B10" w:rsidRPr="00581436" w:rsidRDefault="001D5B10" w:rsidP="00733455">
      <w:pPr>
        <w:ind w:firstLineChars="200" w:firstLine="480"/>
        <w:textAlignment w:val="baseline"/>
        <w:rPr>
          <w:rFonts w:ascii="ＭＳ 明朝" w:hAnsi="ＭＳ 明朝"/>
          <w:kern w:val="0"/>
          <w:sz w:val="24"/>
        </w:rPr>
      </w:pPr>
    </w:p>
    <w:p w:rsidR="001D5B10" w:rsidRPr="00581436" w:rsidRDefault="001D5B10" w:rsidP="00733455">
      <w:pPr>
        <w:ind w:firstLineChars="200" w:firstLine="480"/>
        <w:textAlignment w:val="baseline"/>
        <w:rPr>
          <w:rFonts w:ascii="ＭＳ 明朝" w:hAnsi="ＭＳ 明朝"/>
          <w:kern w:val="0"/>
          <w:sz w:val="24"/>
        </w:rPr>
      </w:pPr>
    </w:p>
    <w:p w:rsidR="001D5B10" w:rsidRPr="00581436" w:rsidRDefault="001D5B10" w:rsidP="00733455">
      <w:pPr>
        <w:ind w:firstLineChars="200" w:firstLine="480"/>
        <w:textAlignment w:val="baseline"/>
        <w:rPr>
          <w:rFonts w:ascii="ＭＳ 明朝" w:hAnsi="ＭＳ 明朝"/>
          <w:kern w:val="0"/>
          <w:sz w:val="24"/>
        </w:rPr>
      </w:pPr>
    </w:p>
    <w:p w:rsidR="001D5B10" w:rsidRPr="00581436" w:rsidRDefault="001D5B10" w:rsidP="00733455">
      <w:pPr>
        <w:ind w:firstLineChars="200" w:firstLine="480"/>
        <w:textAlignment w:val="baseline"/>
        <w:rPr>
          <w:rFonts w:ascii="ＭＳ 明朝" w:hAnsi="ＭＳ 明朝"/>
          <w:kern w:val="0"/>
          <w:sz w:val="24"/>
        </w:rPr>
      </w:pPr>
    </w:p>
    <w:p w:rsidR="001D5B10" w:rsidRPr="00581436" w:rsidRDefault="001D5B10" w:rsidP="00733455">
      <w:pPr>
        <w:ind w:firstLineChars="200" w:firstLine="480"/>
        <w:textAlignment w:val="baseline"/>
        <w:rPr>
          <w:rFonts w:ascii="ＭＳ 明朝" w:hAnsi="ＭＳ 明朝"/>
          <w:kern w:val="0"/>
          <w:sz w:val="24"/>
        </w:rPr>
      </w:pPr>
    </w:p>
    <w:p w:rsidR="007C40FC" w:rsidRPr="00581436" w:rsidRDefault="007C40FC" w:rsidP="00733455">
      <w:pPr>
        <w:ind w:firstLineChars="200" w:firstLine="480"/>
        <w:textAlignment w:val="baseline"/>
        <w:rPr>
          <w:rFonts w:ascii="ＭＳ 明朝" w:hAnsi="ＭＳ 明朝"/>
          <w:kern w:val="0"/>
          <w:sz w:val="24"/>
        </w:rPr>
      </w:pPr>
    </w:p>
    <w:p w:rsidR="00486CCA" w:rsidRPr="00581436" w:rsidRDefault="00486CCA" w:rsidP="00733455">
      <w:pPr>
        <w:ind w:firstLineChars="200" w:firstLine="480"/>
        <w:textAlignment w:val="baseline"/>
        <w:rPr>
          <w:rFonts w:ascii="ＭＳ 明朝" w:hAnsi="ＭＳ 明朝"/>
          <w:kern w:val="0"/>
          <w:sz w:val="24"/>
        </w:rPr>
      </w:pPr>
    </w:p>
    <w:p w:rsidR="00486CCA" w:rsidRPr="00581436" w:rsidRDefault="00486CCA" w:rsidP="00733455">
      <w:pPr>
        <w:ind w:firstLineChars="200" w:firstLine="480"/>
        <w:textAlignment w:val="baseline"/>
        <w:rPr>
          <w:rFonts w:ascii="ＭＳ 明朝" w:hAnsi="ＭＳ 明朝"/>
          <w:kern w:val="0"/>
          <w:sz w:val="24"/>
        </w:rPr>
      </w:pPr>
    </w:p>
    <w:p w:rsidR="00486CCA" w:rsidRPr="00581436" w:rsidRDefault="00486CCA" w:rsidP="00733455">
      <w:pPr>
        <w:ind w:firstLineChars="200" w:firstLine="480"/>
        <w:textAlignment w:val="baseline"/>
        <w:rPr>
          <w:rFonts w:ascii="ＭＳ 明朝" w:hAnsi="ＭＳ 明朝"/>
          <w:kern w:val="0"/>
          <w:sz w:val="24"/>
        </w:rPr>
      </w:pPr>
    </w:p>
    <w:p w:rsidR="00486CCA" w:rsidRPr="00581436" w:rsidRDefault="00486CCA" w:rsidP="00733455">
      <w:pPr>
        <w:ind w:firstLineChars="200" w:firstLine="480"/>
        <w:textAlignment w:val="baseline"/>
        <w:rPr>
          <w:rFonts w:ascii="ＭＳ 明朝" w:hAnsi="ＭＳ 明朝"/>
          <w:kern w:val="0"/>
          <w:sz w:val="24"/>
        </w:rPr>
      </w:pPr>
    </w:p>
    <w:p w:rsidR="00E6078E" w:rsidRPr="00581436" w:rsidRDefault="00E6078E" w:rsidP="007C40FC">
      <w:pPr>
        <w:ind w:firstLineChars="200" w:firstLine="480"/>
        <w:textAlignment w:val="baseline"/>
        <w:rPr>
          <w:rFonts w:ascii="ＭＳ 明朝" w:hAnsi="ＭＳ 明朝"/>
          <w:kern w:val="0"/>
          <w:sz w:val="24"/>
        </w:rPr>
      </w:pPr>
      <w:r w:rsidRPr="00581436">
        <w:rPr>
          <w:rFonts w:ascii="ＭＳ 明朝" w:hAnsi="ＭＳ 明朝" w:hint="eastAsia"/>
          <w:kern w:val="0"/>
          <w:sz w:val="24"/>
        </w:rPr>
        <w:t>②　その他の職員について</w:t>
      </w:r>
    </w:p>
    <w:p w:rsidR="00E6078E" w:rsidRPr="00581436" w:rsidRDefault="00E6078E"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486CCA" w:rsidRPr="00581436" w:rsidRDefault="00486CCA" w:rsidP="00E6078E">
      <w:pPr>
        <w:textAlignment w:val="baseline"/>
        <w:rPr>
          <w:rFonts w:ascii="ＭＳ 明朝" w:hAnsi="ＭＳ 明朝"/>
          <w:kern w:val="0"/>
          <w:sz w:val="24"/>
        </w:rPr>
      </w:pPr>
    </w:p>
    <w:p w:rsidR="00486CCA" w:rsidRPr="00581436" w:rsidRDefault="00486CCA"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1329EB" w:rsidRPr="00581436" w:rsidRDefault="001329EB" w:rsidP="00E6078E">
      <w:pPr>
        <w:textAlignment w:val="baseline"/>
        <w:rPr>
          <w:rFonts w:ascii="ＭＳ 明朝" w:hAnsi="ＭＳ 明朝"/>
          <w:kern w:val="0"/>
          <w:sz w:val="24"/>
        </w:rPr>
      </w:pPr>
    </w:p>
    <w:p w:rsidR="001329EB" w:rsidRPr="00581436" w:rsidRDefault="001329EB"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1D5B10" w:rsidRPr="00581436" w:rsidRDefault="001D5B10" w:rsidP="00E6078E">
      <w:pPr>
        <w:textAlignment w:val="baseline"/>
        <w:rPr>
          <w:rFonts w:ascii="ＭＳ 明朝" w:hAnsi="ＭＳ 明朝"/>
          <w:kern w:val="0"/>
          <w:sz w:val="24"/>
        </w:rPr>
      </w:pPr>
    </w:p>
    <w:p w:rsidR="00E6078E" w:rsidRPr="00581436" w:rsidRDefault="00E6078E" w:rsidP="00375664">
      <w:pPr>
        <w:ind w:left="480" w:hangingChars="200" w:hanging="480"/>
        <w:textAlignment w:val="baseline"/>
        <w:rPr>
          <w:rFonts w:ascii="ＭＳ 明朝" w:hAnsi="ＭＳ 明朝"/>
          <w:kern w:val="0"/>
          <w:sz w:val="24"/>
        </w:rPr>
      </w:pPr>
      <w:r w:rsidRPr="00581436">
        <w:rPr>
          <w:rFonts w:ascii="ＭＳ 明朝" w:hAnsi="ＭＳ 明朝" w:hint="eastAsia"/>
          <w:kern w:val="0"/>
          <w:sz w:val="24"/>
        </w:rPr>
        <w:t>（２）</w:t>
      </w:r>
      <w:r w:rsidR="00375664" w:rsidRPr="00581436">
        <w:rPr>
          <w:rFonts w:ascii="ＭＳ 明朝" w:hAnsi="ＭＳ 明朝" w:hint="eastAsia"/>
          <w:kern w:val="0"/>
          <w:sz w:val="24"/>
        </w:rPr>
        <w:t>生活支援員</w:t>
      </w:r>
      <w:r w:rsidR="0088425C" w:rsidRPr="00581436">
        <w:rPr>
          <w:rFonts w:ascii="ＭＳ 明朝" w:hAnsi="ＭＳ 明朝" w:hint="eastAsia"/>
          <w:kern w:val="0"/>
          <w:sz w:val="24"/>
        </w:rPr>
        <w:t>等</w:t>
      </w:r>
      <w:r w:rsidR="00C04170" w:rsidRPr="00581436">
        <w:rPr>
          <w:rFonts w:ascii="ＭＳ 明朝" w:hAnsi="ＭＳ 明朝" w:hint="eastAsia"/>
          <w:kern w:val="0"/>
          <w:sz w:val="24"/>
        </w:rPr>
        <w:t>の</w:t>
      </w:r>
      <w:r w:rsidR="00375664" w:rsidRPr="00581436">
        <w:rPr>
          <w:rFonts w:ascii="ＭＳ 明朝" w:hAnsi="ＭＳ 明朝" w:hint="eastAsia"/>
          <w:kern w:val="0"/>
          <w:sz w:val="24"/>
        </w:rPr>
        <w:t>常勤（正規）職員</w:t>
      </w:r>
      <w:r w:rsidR="00C04170" w:rsidRPr="00581436">
        <w:rPr>
          <w:rFonts w:ascii="ＭＳ 明朝" w:hAnsi="ＭＳ 明朝" w:hint="eastAsia"/>
          <w:kern w:val="0"/>
          <w:sz w:val="24"/>
        </w:rPr>
        <w:t>に関する配置計画</w:t>
      </w:r>
      <w:r w:rsidR="00375664" w:rsidRPr="00581436">
        <w:rPr>
          <w:rFonts w:ascii="ＭＳ 明朝" w:hAnsi="ＭＳ 明朝" w:hint="eastAsia"/>
          <w:kern w:val="0"/>
          <w:sz w:val="24"/>
        </w:rPr>
        <w:t>について</w:t>
      </w:r>
    </w:p>
    <w:p w:rsidR="00E6078E" w:rsidRPr="00581436" w:rsidRDefault="000C3B71" w:rsidP="000C3B71">
      <w:pPr>
        <w:ind w:leftChars="214" w:left="449"/>
        <w:textAlignment w:val="baseline"/>
        <w:rPr>
          <w:rFonts w:ascii="ＭＳ 明朝" w:hAnsi="ＭＳ 明朝"/>
          <w:kern w:val="0"/>
          <w:sz w:val="24"/>
        </w:rPr>
      </w:pPr>
      <w:r w:rsidRPr="00581436">
        <w:rPr>
          <w:rFonts w:ascii="ＭＳ 明朝" w:hAnsi="ＭＳ 明朝" w:hint="eastAsia"/>
          <w:kern w:val="0"/>
          <w:sz w:val="24"/>
        </w:rPr>
        <w:t>※</w:t>
      </w:r>
      <w:r w:rsidR="00375664" w:rsidRPr="00581436">
        <w:rPr>
          <w:rFonts w:ascii="ＭＳ 明朝" w:hAnsi="ＭＳ 明朝" w:hint="eastAsia"/>
          <w:kern w:val="0"/>
          <w:sz w:val="24"/>
        </w:rPr>
        <w:t>サービスの向上が図られるよう、</w:t>
      </w:r>
      <w:r w:rsidR="00C04170" w:rsidRPr="00581436">
        <w:rPr>
          <w:rFonts w:ascii="ＭＳ 明朝" w:hAnsi="ＭＳ 明朝" w:hint="eastAsia"/>
          <w:kern w:val="0"/>
          <w:sz w:val="24"/>
        </w:rPr>
        <w:t>指定期間中の</w:t>
      </w:r>
      <w:r w:rsidR="00375664" w:rsidRPr="00581436">
        <w:rPr>
          <w:rFonts w:ascii="ＭＳ 明朝" w:hAnsi="ＭＳ 明朝" w:hint="eastAsia"/>
          <w:kern w:val="0"/>
          <w:sz w:val="24"/>
        </w:rPr>
        <w:t>生活支援員</w:t>
      </w:r>
      <w:r w:rsidR="00EF4001" w:rsidRPr="00581436">
        <w:rPr>
          <w:rFonts w:ascii="ＭＳ 明朝" w:hAnsi="ＭＳ 明朝" w:hint="eastAsia"/>
          <w:kern w:val="0"/>
          <w:sz w:val="24"/>
        </w:rPr>
        <w:t>等</w:t>
      </w:r>
      <w:r w:rsidR="00375664" w:rsidRPr="00581436">
        <w:rPr>
          <w:rFonts w:ascii="ＭＳ 明朝" w:hAnsi="ＭＳ 明朝" w:hint="eastAsia"/>
          <w:kern w:val="0"/>
          <w:sz w:val="24"/>
        </w:rPr>
        <w:t>の常勤（正規）職員</w:t>
      </w:r>
      <w:r w:rsidR="00C04170" w:rsidRPr="00581436">
        <w:rPr>
          <w:rFonts w:ascii="ＭＳ 明朝" w:hAnsi="ＭＳ 明朝" w:hint="eastAsia"/>
          <w:kern w:val="0"/>
          <w:sz w:val="24"/>
        </w:rPr>
        <w:t>に関する配置計画を作成するとともに、</w:t>
      </w:r>
      <w:r w:rsidR="00375664" w:rsidRPr="00581436">
        <w:rPr>
          <w:rFonts w:ascii="ＭＳ 明朝" w:hAnsi="ＭＳ 明朝" w:hint="eastAsia"/>
          <w:kern w:val="0"/>
          <w:sz w:val="24"/>
        </w:rPr>
        <w:t>その考え方を</w:t>
      </w:r>
      <w:r w:rsidR="00E6078E" w:rsidRPr="00581436">
        <w:rPr>
          <w:rFonts w:ascii="ＭＳ 明朝" w:hAnsi="ＭＳ 明朝" w:hint="eastAsia"/>
          <w:kern w:val="0"/>
          <w:sz w:val="24"/>
        </w:rPr>
        <w:t>記載してください。</w:t>
      </w:r>
    </w:p>
    <w:p w:rsidR="00DF749B" w:rsidRPr="00581436" w:rsidRDefault="00375664" w:rsidP="00DF749B">
      <w:pPr>
        <w:ind w:left="480" w:hangingChars="200" w:hanging="480"/>
        <w:textAlignment w:val="baseline"/>
        <w:rPr>
          <w:rFonts w:ascii="ＭＳ 明朝" w:hAnsi="ＭＳ 明朝"/>
          <w:kern w:val="0"/>
          <w:sz w:val="24"/>
        </w:rPr>
      </w:pPr>
      <w:r w:rsidRPr="00581436">
        <w:rPr>
          <w:rFonts w:ascii="ＭＳ 明朝" w:hAnsi="ＭＳ 明朝" w:hint="eastAsia"/>
          <w:kern w:val="0"/>
          <w:sz w:val="24"/>
        </w:rPr>
        <w:t xml:space="preserve">　</w:t>
      </w:r>
    </w:p>
    <w:p w:rsidR="00DF749B" w:rsidRPr="00581436" w:rsidRDefault="00DF749B" w:rsidP="00DF749B">
      <w:pPr>
        <w:ind w:firstLineChars="100" w:firstLine="240"/>
        <w:textAlignment w:val="baseline"/>
        <w:rPr>
          <w:rFonts w:ascii="ＭＳ 明朝" w:hAnsi="ＭＳ 明朝"/>
          <w:kern w:val="0"/>
          <w:sz w:val="24"/>
        </w:rPr>
      </w:pPr>
      <w:r w:rsidRPr="00581436">
        <w:rPr>
          <w:rFonts w:ascii="ＭＳ 明朝" w:hAnsi="ＭＳ 明朝" w:hint="eastAsia"/>
          <w:kern w:val="0"/>
          <w:sz w:val="24"/>
        </w:rPr>
        <w:t>ただし、利用者支援に従事する生活支援員については、下記の正規比率を目標として正規職員を確保する計画としてください。</w:t>
      </w:r>
    </w:p>
    <w:p w:rsidR="00DF749B" w:rsidRPr="00581436" w:rsidRDefault="00DF749B" w:rsidP="00DF749B">
      <w:pPr>
        <w:ind w:left="480" w:hangingChars="200" w:hanging="480"/>
        <w:textAlignment w:val="baseline"/>
        <w:rPr>
          <w:rFonts w:ascii="ＭＳ 明朝" w:hAnsi="ＭＳ 明朝"/>
          <w:kern w:val="0"/>
          <w:sz w:val="24"/>
        </w:rPr>
      </w:pPr>
      <w:r w:rsidRPr="00581436">
        <w:rPr>
          <w:rFonts w:ascii="ＭＳ 明朝" w:hAnsi="ＭＳ 明朝" w:hint="eastAsia"/>
          <w:kern w:val="0"/>
          <w:sz w:val="24"/>
        </w:rPr>
        <w:t xml:space="preserve">　なお、県からの派遣予定職員はすべて正規職員として計算してください。</w:t>
      </w:r>
    </w:p>
    <w:p w:rsidR="00DF749B" w:rsidRPr="00581436" w:rsidRDefault="00DF749B" w:rsidP="00DF749B">
      <w:pPr>
        <w:ind w:left="480" w:hangingChars="200" w:hanging="480"/>
        <w:textAlignment w:val="baseline"/>
        <w:rPr>
          <w:rFonts w:ascii="ＭＳ 明朝" w:hAnsi="ＭＳ 明朝"/>
          <w:kern w:val="0"/>
          <w:sz w:val="24"/>
        </w:rPr>
      </w:pPr>
      <w:r w:rsidRPr="00581436">
        <w:rPr>
          <w:rFonts w:ascii="ＭＳ 明朝" w:hAnsi="ＭＳ 明朝" w:hint="eastAsia"/>
          <w:kern w:val="0"/>
          <w:sz w:val="24"/>
        </w:rPr>
        <w:t xml:space="preserve">　（「職員配置現員」参考資料１①参照）</w:t>
      </w:r>
    </w:p>
    <w:p w:rsidR="00DF749B" w:rsidRPr="00581436" w:rsidRDefault="00DF749B" w:rsidP="00DF749B">
      <w:pPr>
        <w:ind w:left="480" w:hangingChars="200" w:hanging="480"/>
        <w:textAlignment w:val="baseline"/>
        <w:rPr>
          <w:rFonts w:ascii="ＭＳ 明朝" w:hAnsi="ＭＳ 明朝"/>
          <w:kern w:val="0"/>
          <w:sz w:val="24"/>
        </w:rPr>
      </w:pPr>
    </w:p>
    <w:p w:rsidR="00DF749B" w:rsidRPr="00581436" w:rsidRDefault="00DF749B" w:rsidP="00DF749B">
      <w:pPr>
        <w:overflowPunct w:val="0"/>
        <w:adjustRightInd w:val="0"/>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【生活支援員等の正規職員比率の数値目標】</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5"/>
        <w:gridCol w:w="1474"/>
        <w:gridCol w:w="1474"/>
        <w:gridCol w:w="1475"/>
        <w:gridCol w:w="1474"/>
        <w:gridCol w:w="1475"/>
      </w:tblGrid>
      <w:tr w:rsidR="00581436" w:rsidRPr="00581436" w:rsidTr="00EE4525">
        <w:trPr>
          <w:trHeight w:val="346"/>
        </w:trPr>
        <w:tc>
          <w:tcPr>
            <w:tcW w:w="2485" w:type="dxa"/>
            <w:tcBorders>
              <w:top w:val="single" w:sz="4" w:space="0" w:color="auto"/>
              <w:bottom w:val="single" w:sz="4" w:space="0" w:color="auto"/>
            </w:tcBorders>
            <w:shd w:val="clear" w:color="auto" w:fill="C6D9F1" w:themeFill="text2" w:themeFillTint="33"/>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年度</w:t>
            </w:r>
          </w:p>
        </w:tc>
        <w:tc>
          <w:tcPr>
            <w:tcW w:w="1474" w:type="dxa"/>
            <w:tcBorders>
              <w:top w:val="single" w:sz="4" w:space="0" w:color="auto"/>
              <w:bottom w:val="single" w:sz="4" w:space="0" w:color="auto"/>
            </w:tcBorders>
            <w:shd w:val="clear" w:color="auto" w:fill="C6D9F1" w:themeFill="text2" w:themeFillTint="33"/>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hint="eastAsia"/>
                <w:sz w:val="24"/>
              </w:rPr>
              <w:t>令和５年度</w:t>
            </w:r>
          </w:p>
        </w:tc>
        <w:tc>
          <w:tcPr>
            <w:tcW w:w="1474" w:type="dxa"/>
            <w:tcBorders>
              <w:top w:val="single" w:sz="4" w:space="0" w:color="auto"/>
              <w:bottom w:val="single" w:sz="4" w:space="0" w:color="auto"/>
            </w:tcBorders>
            <w:shd w:val="clear" w:color="auto" w:fill="C6D9F1" w:themeFill="text2" w:themeFillTint="33"/>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hint="eastAsia"/>
                <w:sz w:val="24"/>
              </w:rPr>
              <w:t>令和６年度</w:t>
            </w:r>
          </w:p>
        </w:tc>
        <w:tc>
          <w:tcPr>
            <w:tcW w:w="1475" w:type="dxa"/>
            <w:tcBorders>
              <w:top w:val="single" w:sz="4" w:space="0" w:color="auto"/>
              <w:bottom w:val="single" w:sz="4" w:space="0" w:color="auto"/>
            </w:tcBorders>
            <w:shd w:val="clear" w:color="auto" w:fill="C6D9F1" w:themeFill="text2" w:themeFillTint="33"/>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hint="eastAsia"/>
                <w:sz w:val="24"/>
              </w:rPr>
              <w:t>令和７年度</w:t>
            </w:r>
          </w:p>
        </w:tc>
        <w:tc>
          <w:tcPr>
            <w:tcW w:w="1474" w:type="dxa"/>
            <w:tcBorders>
              <w:top w:val="single" w:sz="4" w:space="0" w:color="auto"/>
              <w:bottom w:val="single" w:sz="4" w:space="0" w:color="auto"/>
            </w:tcBorders>
            <w:shd w:val="clear" w:color="auto" w:fill="C6D9F1" w:themeFill="text2" w:themeFillTint="33"/>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hint="eastAsia"/>
                <w:sz w:val="24"/>
              </w:rPr>
              <w:t>令和８年度</w:t>
            </w:r>
          </w:p>
        </w:tc>
        <w:tc>
          <w:tcPr>
            <w:tcW w:w="1475" w:type="dxa"/>
            <w:tcBorders>
              <w:top w:val="single" w:sz="4" w:space="0" w:color="auto"/>
              <w:bottom w:val="single" w:sz="4" w:space="0" w:color="auto"/>
              <w:right w:val="single" w:sz="4" w:space="0" w:color="auto"/>
            </w:tcBorders>
            <w:shd w:val="clear" w:color="auto" w:fill="C6D9F1" w:themeFill="text2" w:themeFillTint="33"/>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hint="eastAsia"/>
                <w:sz w:val="24"/>
              </w:rPr>
              <w:t>令和９年度</w:t>
            </w:r>
          </w:p>
        </w:tc>
      </w:tr>
      <w:tr w:rsidR="00581436" w:rsidRPr="00581436" w:rsidTr="00EE4525">
        <w:trPr>
          <w:trHeight w:val="970"/>
        </w:trPr>
        <w:tc>
          <w:tcPr>
            <w:tcW w:w="2485" w:type="dxa"/>
            <w:tcBorders>
              <w:top w:val="single" w:sz="4" w:space="0" w:color="auto"/>
            </w:tcBorders>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正規比率</w:t>
            </w:r>
          </w:p>
          <w:p w:rsidR="003A681F" w:rsidRPr="00581436" w:rsidRDefault="003A681F" w:rsidP="00EE4525">
            <w:pPr>
              <w:overflowPunct w:val="0"/>
              <w:adjustRightInd w:val="0"/>
              <w:spacing w:line="300" w:lineRule="exact"/>
              <w:jc w:val="center"/>
              <w:textAlignment w:val="baseline"/>
              <w:rPr>
                <w:rFonts w:ascii="ＭＳ 明朝" w:hAnsi="ＭＳ 明朝" w:cs="ＭＳ 明朝"/>
                <w:kern w:val="0"/>
                <w:sz w:val="22"/>
                <w:szCs w:val="22"/>
              </w:rPr>
            </w:pPr>
            <w:r w:rsidRPr="00581436">
              <w:rPr>
                <w:rFonts w:ascii="ＭＳ 明朝" w:hAnsi="ＭＳ 明朝" w:cs="ＭＳ 明朝" w:hint="eastAsia"/>
                <w:kern w:val="0"/>
                <w:sz w:val="22"/>
                <w:szCs w:val="22"/>
              </w:rPr>
              <w:t>（正規職員数／生活支援員等の総数×100）</w:t>
            </w:r>
          </w:p>
        </w:tc>
        <w:tc>
          <w:tcPr>
            <w:tcW w:w="1474" w:type="dxa"/>
            <w:tcBorders>
              <w:top w:val="single" w:sz="4" w:space="0" w:color="auto"/>
            </w:tcBorders>
            <w:vAlign w:val="center"/>
          </w:tcPr>
          <w:p w:rsidR="003A681F" w:rsidRPr="00581436" w:rsidRDefault="00C80D63"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８３</w:t>
            </w:r>
            <w:r w:rsidR="003A681F" w:rsidRPr="00581436">
              <w:rPr>
                <w:rFonts w:ascii="ＭＳ 明朝" w:hAnsi="ＭＳ 明朝" w:cs="ＭＳ 明朝" w:hint="eastAsia"/>
                <w:kern w:val="0"/>
                <w:sz w:val="24"/>
                <w:szCs w:val="21"/>
              </w:rPr>
              <w:t>％</w:t>
            </w:r>
          </w:p>
        </w:tc>
        <w:tc>
          <w:tcPr>
            <w:tcW w:w="1474" w:type="dxa"/>
            <w:tcBorders>
              <w:top w:val="single" w:sz="4" w:space="0" w:color="auto"/>
            </w:tcBorders>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８６％</w:t>
            </w:r>
          </w:p>
        </w:tc>
        <w:tc>
          <w:tcPr>
            <w:tcW w:w="1475" w:type="dxa"/>
            <w:tcBorders>
              <w:top w:val="single" w:sz="4" w:space="0" w:color="auto"/>
            </w:tcBorders>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８６％</w:t>
            </w:r>
          </w:p>
        </w:tc>
        <w:tc>
          <w:tcPr>
            <w:tcW w:w="1474" w:type="dxa"/>
            <w:tcBorders>
              <w:top w:val="single" w:sz="4" w:space="0" w:color="auto"/>
            </w:tcBorders>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８６％</w:t>
            </w:r>
          </w:p>
        </w:tc>
        <w:tc>
          <w:tcPr>
            <w:tcW w:w="1475" w:type="dxa"/>
            <w:tcBorders>
              <w:top w:val="single" w:sz="4" w:space="0" w:color="auto"/>
            </w:tcBorders>
            <w:vAlign w:val="center"/>
          </w:tcPr>
          <w:p w:rsidR="003A681F" w:rsidRPr="00581436" w:rsidRDefault="003A681F" w:rsidP="00EE4525">
            <w:pPr>
              <w:overflowPunct w:val="0"/>
              <w:adjustRightInd w:val="0"/>
              <w:jc w:val="center"/>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８６％</w:t>
            </w:r>
          </w:p>
        </w:tc>
      </w:tr>
    </w:tbl>
    <w:p w:rsidR="00DF749B" w:rsidRPr="00581436" w:rsidRDefault="00DF749B" w:rsidP="00DF749B">
      <w:pPr>
        <w:overflowPunct w:val="0"/>
        <w:adjustRightInd w:val="0"/>
        <w:ind w:left="240" w:hangingChars="100" w:hanging="240"/>
        <w:textAlignment w:val="baseline"/>
        <w:rPr>
          <w:rFonts w:ascii="ＭＳ 明朝" w:hAnsi="ＭＳ 明朝" w:cs="ＭＳ 明朝"/>
          <w:kern w:val="0"/>
          <w:sz w:val="24"/>
          <w:szCs w:val="21"/>
        </w:rPr>
      </w:pPr>
      <w:r w:rsidRPr="00581436">
        <w:rPr>
          <w:rFonts w:ascii="ＭＳ 明朝" w:hAnsi="ＭＳ 明朝" w:cs="ＭＳ 明朝" w:hint="eastAsia"/>
          <w:kern w:val="0"/>
          <w:sz w:val="24"/>
          <w:szCs w:val="21"/>
        </w:rPr>
        <w:t>※</w:t>
      </w:r>
      <w:r w:rsidRPr="00581436">
        <w:rPr>
          <w:rFonts w:ascii="ＭＳ 明朝" w:hAnsi="ＭＳ 明朝" w:cs="ＭＳ 明朝" w:hint="eastAsia"/>
          <w:kern w:val="0"/>
          <w:sz w:val="24"/>
          <w:szCs w:val="21"/>
          <w:u w:val="single"/>
        </w:rPr>
        <w:t>「生活支援員等」とは、生活支援員、保育士等の直接処遇職員を言い、サービス管理責任者を含み、管理者・看護職員は除く。</w:t>
      </w:r>
    </w:p>
    <w:p w:rsidR="00375664" w:rsidRPr="00581436" w:rsidRDefault="00375664" w:rsidP="00375664">
      <w:pPr>
        <w:ind w:left="480" w:hangingChars="200" w:hanging="480"/>
        <w:textAlignment w:val="baseline"/>
        <w:rPr>
          <w:rFonts w:ascii="ＭＳ 明朝" w:hAnsi="ＭＳ 明朝"/>
          <w:kern w:val="0"/>
          <w:sz w:val="24"/>
        </w:rPr>
      </w:pPr>
    </w:p>
    <w:p w:rsidR="00DF749B" w:rsidRPr="00581436" w:rsidRDefault="00DF749B" w:rsidP="00375664">
      <w:pPr>
        <w:ind w:left="480" w:hangingChars="200" w:hanging="480"/>
        <w:textAlignment w:val="baseline"/>
        <w:rPr>
          <w:rFonts w:ascii="ＭＳ 明朝" w:hAnsi="ＭＳ 明朝"/>
          <w:kern w:val="0"/>
          <w:sz w:val="24"/>
        </w:rPr>
      </w:pPr>
    </w:p>
    <w:p w:rsidR="00375664" w:rsidRPr="00581436" w:rsidRDefault="00C04170" w:rsidP="00375664">
      <w:pPr>
        <w:ind w:leftChars="228" w:left="479"/>
        <w:textAlignment w:val="baseline"/>
        <w:rPr>
          <w:rFonts w:ascii="ＭＳ 明朝" w:hAnsi="ＭＳ 明朝"/>
          <w:kern w:val="0"/>
          <w:sz w:val="24"/>
        </w:rPr>
      </w:pPr>
      <w:r w:rsidRPr="00581436">
        <w:rPr>
          <w:rFonts w:ascii="ＭＳ 明朝" w:hAnsi="ＭＳ 明朝" w:hint="eastAsia"/>
          <w:kern w:val="0"/>
          <w:sz w:val="24"/>
        </w:rPr>
        <w:t>①　生活支援員</w:t>
      </w:r>
      <w:r w:rsidR="00882D99" w:rsidRPr="00581436">
        <w:rPr>
          <w:rFonts w:ascii="ＭＳ 明朝" w:hAnsi="ＭＳ 明朝" w:hint="eastAsia"/>
          <w:kern w:val="0"/>
          <w:sz w:val="24"/>
        </w:rPr>
        <w:t>等</w:t>
      </w:r>
      <w:r w:rsidR="00375664" w:rsidRPr="00581436">
        <w:rPr>
          <w:rFonts w:ascii="ＭＳ 明朝" w:hAnsi="ＭＳ 明朝" w:hint="eastAsia"/>
          <w:kern w:val="0"/>
          <w:sz w:val="24"/>
        </w:rPr>
        <w:t>の常勤（正規）職員の</w:t>
      </w:r>
      <w:r w:rsidRPr="00581436">
        <w:rPr>
          <w:rFonts w:ascii="ＭＳ 明朝" w:hAnsi="ＭＳ 明朝" w:hint="eastAsia"/>
          <w:kern w:val="0"/>
          <w:sz w:val="24"/>
        </w:rPr>
        <w:t>配置計画</w:t>
      </w:r>
    </w:p>
    <w:p w:rsidR="00375664" w:rsidRPr="00581436" w:rsidRDefault="00375664" w:rsidP="00375664">
      <w:pPr>
        <w:ind w:left="480" w:hangingChars="200" w:hanging="480"/>
        <w:jc w:val="right"/>
        <w:textAlignment w:val="baseline"/>
        <w:rPr>
          <w:rFonts w:ascii="ＭＳ 明朝" w:hAnsi="ＭＳ 明朝"/>
          <w:kern w:val="0"/>
          <w:sz w:val="24"/>
        </w:rPr>
      </w:pPr>
      <w:r w:rsidRPr="00581436">
        <w:rPr>
          <w:rFonts w:ascii="ＭＳ 明朝" w:hAnsi="ＭＳ 明朝" w:hint="eastAsia"/>
          <w:kern w:val="0"/>
          <w:sz w:val="24"/>
        </w:rPr>
        <w:t>（</w:t>
      </w:r>
      <w:r w:rsidR="00C111CA" w:rsidRPr="00581436">
        <w:rPr>
          <w:rFonts w:ascii="ＭＳ 明朝" w:hAnsi="ＭＳ 明朝" w:hint="eastAsia"/>
          <w:kern w:val="0"/>
          <w:sz w:val="24"/>
        </w:rPr>
        <w:t>単位：</w:t>
      </w:r>
      <w:r w:rsidRPr="00581436">
        <w:rPr>
          <w:rFonts w:ascii="ＭＳ 明朝" w:hAnsi="ＭＳ 明朝" w:hint="eastAsia"/>
          <w:kern w:val="0"/>
          <w:sz w:val="24"/>
        </w:rPr>
        <w:t>人）</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1203"/>
        <w:gridCol w:w="1204"/>
        <w:gridCol w:w="1203"/>
        <w:gridCol w:w="1204"/>
        <w:gridCol w:w="1204"/>
      </w:tblGrid>
      <w:tr w:rsidR="00581436" w:rsidRPr="00581436" w:rsidTr="00EE4525">
        <w:trPr>
          <w:trHeight w:val="345"/>
        </w:trPr>
        <w:tc>
          <w:tcPr>
            <w:tcW w:w="2442" w:type="dxa"/>
            <w:vAlign w:val="center"/>
          </w:tcPr>
          <w:p w:rsidR="003A681F" w:rsidRPr="00581436" w:rsidRDefault="003A681F" w:rsidP="00EE4525">
            <w:pPr>
              <w:ind w:left="480" w:hangingChars="200" w:hanging="480"/>
              <w:jc w:val="center"/>
              <w:textAlignment w:val="baseline"/>
              <w:rPr>
                <w:rFonts w:ascii="ＭＳ 明朝" w:hAnsi="ＭＳ 明朝"/>
                <w:kern w:val="0"/>
                <w:sz w:val="24"/>
              </w:rPr>
            </w:pPr>
            <w:r w:rsidRPr="00581436">
              <w:rPr>
                <w:rFonts w:ascii="ＭＳ 明朝" w:hAnsi="ＭＳ 明朝" w:hint="eastAsia"/>
                <w:kern w:val="0"/>
                <w:sz w:val="24"/>
              </w:rPr>
              <w:t>区　分</w:t>
            </w:r>
          </w:p>
        </w:tc>
        <w:tc>
          <w:tcPr>
            <w:tcW w:w="1203" w:type="dxa"/>
            <w:tcBorders>
              <w:bottom w:val="single" w:sz="12" w:space="0" w:color="auto"/>
            </w:tcBorders>
            <w:vAlign w:val="center"/>
          </w:tcPr>
          <w:p w:rsidR="003A681F" w:rsidRPr="00581436" w:rsidRDefault="003A681F" w:rsidP="00EE4525">
            <w:pPr>
              <w:ind w:left="480" w:hangingChars="200" w:hanging="480"/>
              <w:jc w:val="center"/>
              <w:textAlignment w:val="baseline"/>
              <w:rPr>
                <w:rFonts w:ascii="ＭＳ 明朝" w:hAnsi="ＭＳ 明朝"/>
                <w:kern w:val="0"/>
                <w:sz w:val="24"/>
              </w:rPr>
            </w:pPr>
            <w:r w:rsidRPr="00581436">
              <w:rPr>
                <w:rFonts w:ascii="ＭＳ 明朝" w:hAnsi="ＭＳ 明朝" w:hint="eastAsia"/>
                <w:kern w:val="0"/>
                <w:sz w:val="24"/>
              </w:rPr>
              <w:t>R５</w:t>
            </w:r>
          </w:p>
        </w:tc>
        <w:tc>
          <w:tcPr>
            <w:tcW w:w="1204" w:type="dxa"/>
            <w:tcBorders>
              <w:bottom w:val="single" w:sz="12" w:space="0" w:color="auto"/>
            </w:tcBorders>
            <w:vAlign w:val="center"/>
          </w:tcPr>
          <w:p w:rsidR="003A681F" w:rsidRPr="00581436" w:rsidRDefault="003A681F" w:rsidP="00EE4525">
            <w:pPr>
              <w:ind w:left="480" w:hangingChars="200" w:hanging="480"/>
              <w:jc w:val="center"/>
              <w:textAlignment w:val="baseline"/>
              <w:rPr>
                <w:rFonts w:ascii="ＭＳ 明朝" w:hAnsi="ＭＳ 明朝"/>
                <w:kern w:val="0"/>
                <w:sz w:val="24"/>
              </w:rPr>
            </w:pPr>
            <w:r w:rsidRPr="00581436">
              <w:rPr>
                <w:rFonts w:ascii="ＭＳ 明朝" w:hAnsi="ＭＳ 明朝" w:hint="eastAsia"/>
                <w:kern w:val="0"/>
                <w:sz w:val="24"/>
              </w:rPr>
              <w:t>R6</w:t>
            </w:r>
          </w:p>
        </w:tc>
        <w:tc>
          <w:tcPr>
            <w:tcW w:w="1203" w:type="dxa"/>
            <w:tcBorders>
              <w:bottom w:val="single" w:sz="12" w:space="0" w:color="auto"/>
            </w:tcBorders>
          </w:tcPr>
          <w:p w:rsidR="003A681F" w:rsidRPr="00581436" w:rsidRDefault="003A681F" w:rsidP="00EE4525">
            <w:pPr>
              <w:jc w:val="center"/>
            </w:pPr>
            <w:r w:rsidRPr="00581436">
              <w:rPr>
                <w:rFonts w:ascii="ＭＳ 明朝" w:hAnsi="ＭＳ 明朝" w:hint="eastAsia"/>
                <w:kern w:val="0"/>
                <w:sz w:val="24"/>
              </w:rPr>
              <w:t>R７</w:t>
            </w:r>
          </w:p>
        </w:tc>
        <w:tc>
          <w:tcPr>
            <w:tcW w:w="1204" w:type="dxa"/>
            <w:tcBorders>
              <w:bottom w:val="single" w:sz="12" w:space="0" w:color="auto"/>
            </w:tcBorders>
          </w:tcPr>
          <w:p w:rsidR="003A681F" w:rsidRPr="00581436" w:rsidRDefault="003A681F" w:rsidP="00EE4525">
            <w:pPr>
              <w:jc w:val="center"/>
            </w:pPr>
            <w:r w:rsidRPr="00581436">
              <w:rPr>
                <w:rFonts w:ascii="ＭＳ 明朝" w:hAnsi="ＭＳ 明朝" w:hint="eastAsia"/>
                <w:kern w:val="0"/>
                <w:sz w:val="24"/>
              </w:rPr>
              <w:t>R８</w:t>
            </w:r>
          </w:p>
        </w:tc>
        <w:tc>
          <w:tcPr>
            <w:tcW w:w="1204" w:type="dxa"/>
            <w:tcBorders>
              <w:bottom w:val="single" w:sz="12" w:space="0" w:color="auto"/>
            </w:tcBorders>
          </w:tcPr>
          <w:p w:rsidR="003A681F" w:rsidRPr="00581436" w:rsidRDefault="003A681F" w:rsidP="00EE4525">
            <w:pPr>
              <w:jc w:val="center"/>
            </w:pPr>
            <w:r w:rsidRPr="00581436">
              <w:rPr>
                <w:rFonts w:ascii="ＭＳ 明朝" w:hAnsi="ＭＳ 明朝" w:hint="eastAsia"/>
                <w:kern w:val="0"/>
                <w:sz w:val="24"/>
              </w:rPr>
              <w:t>R９</w:t>
            </w:r>
          </w:p>
        </w:tc>
      </w:tr>
      <w:tr w:rsidR="00581436" w:rsidRPr="00581436" w:rsidTr="00EE4525">
        <w:trPr>
          <w:trHeight w:val="375"/>
        </w:trPr>
        <w:tc>
          <w:tcPr>
            <w:tcW w:w="2442" w:type="dxa"/>
            <w:tcBorders>
              <w:right w:val="single" w:sz="12" w:space="0" w:color="auto"/>
            </w:tcBorders>
            <w:vAlign w:val="center"/>
          </w:tcPr>
          <w:p w:rsidR="003A681F" w:rsidRPr="00581436" w:rsidRDefault="003A681F" w:rsidP="00EE4525">
            <w:pPr>
              <w:jc w:val="center"/>
              <w:textAlignment w:val="baseline"/>
              <w:rPr>
                <w:rFonts w:ascii="ＭＳ 明朝" w:hAnsi="ＭＳ 明朝"/>
                <w:kern w:val="0"/>
                <w:sz w:val="24"/>
              </w:rPr>
            </w:pPr>
            <w:r w:rsidRPr="00581436">
              <w:rPr>
                <w:rFonts w:ascii="ＭＳ 明朝" w:hAnsi="ＭＳ 明朝" w:hint="eastAsia"/>
                <w:kern w:val="0"/>
                <w:sz w:val="24"/>
              </w:rPr>
              <w:t>常勤（正規）職員数</w:t>
            </w:r>
          </w:p>
        </w:tc>
        <w:tc>
          <w:tcPr>
            <w:tcW w:w="1203" w:type="dxa"/>
            <w:tcBorders>
              <w:top w:val="single" w:sz="12" w:space="0" w:color="auto"/>
              <w:left w:val="single" w:sz="12" w:space="0" w:color="auto"/>
              <w:bottom w:val="single" w:sz="12" w:space="0" w:color="auto"/>
            </w:tcBorders>
          </w:tcPr>
          <w:p w:rsidR="003A681F" w:rsidRPr="00581436" w:rsidRDefault="003A681F" w:rsidP="00EE4525">
            <w:pPr>
              <w:jc w:val="right"/>
              <w:textAlignment w:val="baseline"/>
              <w:rPr>
                <w:rFonts w:ascii="ＭＳ 明朝" w:hAnsi="ＭＳ 明朝"/>
                <w:kern w:val="0"/>
                <w:sz w:val="24"/>
              </w:rPr>
            </w:pPr>
          </w:p>
        </w:tc>
        <w:tc>
          <w:tcPr>
            <w:tcW w:w="1204" w:type="dxa"/>
            <w:tcBorders>
              <w:top w:val="single" w:sz="12" w:space="0" w:color="auto"/>
              <w:bottom w:val="single" w:sz="12" w:space="0" w:color="auto"/>
            </w:tcBorders>
          </w:tcPr>
          <w:p w:rsidR="003A681F" w:rsidRPr="00581436" w:rsidRDefault="003A681F" w:rsidP="00EE4525">
            <w:pPr>
              <w:jc w:val="right"/>
              <w:textAlignment w:val="baseline"/>
              <w:rPr>
                <w:rFonts w:ascii="ＭＳ 明朝" w:hAnsi="ＭＳ 明朝"/>
                <w:kern w:val="0"/>
                <w:sz w:val="24"/>
              </w:rPr>
            </w:pPr>
          </w:p>
        </w:tc>
        <w:tc>
          <w:tcPr>
            <w:tcW w:w="1203" w:type="dxa"/>
            <w:tcBorders>
              <w:top w:val="single" w:sz="12" w:space="0" w:color="auto"/>
              <w:bottom w:val="single" w:sz="12" w:space="0" w:color="auto"/>
            </w:tcBorders>
          </w:tcPr>
          <w:p w:rsidR="003A681F" w:rsidRPr="00581436" w:rsidRDefault="003A681F" w:rsidP="00EE4525">
            <w:pPr>
              <w:jc w:val="right"/>
              <w:textAlignment w:val="baseline"/>
              <w:rPr>
                <w:rFonts w:ascii="ＭＳ 明朝" w:hAnsi="ＭＳ 明朝"/>
                <w:kern w:val="0"/>
                <w:sz w:val="24"/>
              </w:rPr>
            </w:pPr>
          </w:p>
        </w:tc>
        <w:tc>
          <w:tcPr>
            <w:tcW w:w="1204" w:type="dxa"/>
            <w:tcBorders>
              <w:top w:val="single" w:sz="12" w:space="0" w:color="auto"/>
              <w:bottom w:val="single" w:sz="12" w:space="0" w:color="auto"/>
            </w:tcBorders>
          </w:tcPr>
          <w:p w:rsidR="003A681F" w:rsidRPr="00581436" w:rsidRDefault="003A681F" w:rsidP="00EE4525">
            <w:pPr>
              <w:jc w:val="right"/>
              <w:textAlignment w:val="baseline"/>
              <w:rPr>
                <w:rFonts w:ascii="ＭＳ 明朝" w:hAnsi="ＭＳ 明朝"/>
                <w:kern w:val="0"/>
                <w:sz w:val="24"/>
              </w:rPr>
            </w:pPr>
          </w:p>
        </w:tc>
        <w:tc>
          <w:tcPr>
            <w:tcW w:w="1204" w:type="dxa"/>
            <w:tcBorders>
              <w:top w:val="single" w:sz="12" w:space="0" w:color="auto"/>
              <w:bottom w:val="single" w:sz="12" w:space="0" w:color="auto"/>
              <w:right w:val="single" w:sz="12" w:space="0" w:color="auto"/>
            </w:tcBorders>
          </w:tcPr>
          <w:p w:rsidR="003A681F" w:rsidRPr="00581436" w:rsidRDefault="003A681F" w:rsidP="00EE4525">
            <w:pPr>
              <w:jc w:val="right"/>
              <w:textAlignment w:val="baseline"/>
              <w:rPr>
                <w:rFonts w:ascii="ＭＳ 明朝" w:hAnsi="ＭＳ 明朝"/>
                <w:kern w:val="0"/>
                <w:sz w:val="24"/>
              </w:rPr>
            </w:pPr>
          </w:p>
        </w:tc>
      </w:tr>
      <w:tr w:rsidR="00581436" w:rsidRPr="00581436" w:rsidTr="00EE4525">
        <w:trPr>
          <w:trHeight w:val="375"/>
        </w:trPr>
        <w:tc>
          <w:tcPr>
            <w:tcW w:w="2442" w:type="dxa"/>
            <w:vAlign w:val="center"/>
          </w:tcPr>
          <w:p w:rsidR="003A681F" w:rsidRPr="00581436" w:rsidRDefault="003A681F" w:rsidP="00EE4525">
            <w:pPr>
              <w:jc w:val="center"/>
              <w:textAlignment w:val="baseline"/>
              <w:rPr>
                <w:rFonts w:ascii="ＭＳ 明朝" w:hAnsi="ＭＳ 明朝"/>
                <w:kern w:val="0"/>
                <w:sz w:val="24"/>
              </w:rPr>
            </w:pPr>
            <w:r w:rsidRPr="00581436">
              <w:rPr>
                <w:rFonts w:ascii="ＭＳ 明朝" w:hAnsi="ＭＳ 明朝" w:hint="eastAsia"/>
                <w:w w:val="81"/>
                <w:kern w:val="0"/>
                <w:sz w:val="24"/>
                <w:fitText w:val="2160" w:id="-1501899264"/>
              </w:rPr>
              <w:t>非常勤（非正規）職員</w:t>
            </w:r>
            <w:r w:rsidRPr="00581436">
              <w:rPr>
                <w:rFonts w:ascii="ＭＳ 明朝" w:hAnsi="ＭＳ 明朝" w:hint="eastAsia"/>
                <w:spacing w:val="17"/>
                <w:w w:val="81"/>
                <w:kern w:val="0"/>
                <w:sz w:val="24"/>
                <w:fitText w:val="2160" w:id="-1501899264"/>
              </w:rPr>
              <w:t>数</w:t>
            </w:r>
          </w:p>
        </w:tc>
        <w:tc>
          <w:tcPr>
            <w:tcW w:w="1203" w:type="dxa"/>
            <w:tcBorders>
              <w:top w:val="single" w:sz="12" w:space="0" w:color="auto"/>
            </w:tcBorders>
          </w:tcPr>
          <w:p w:rsidR="003A681F" w:rsidRPr="00581436" w:rsidRDefault="003A681F" w:rsidP="00EE4525">
            <w:pPr>
              <w:jc w:val="right"/>
              <w:textAlignment w:val="baseline"/>
              <w:rPr>
                <w:rFonts w:ascii="ＭＳ 明朝" w:hAnsi="ＭＳ 明朝"/>
                <w:kern w:val="0"/>
                <w:sz w:val="24"/>
              </w:rPr>
            </w:pPr>
          </w:p>
        </w:tc>
        <w:tc>
          <w:tcPr>
            <w:tcW w:w="1204" w:type="dxa"/>
            <w:tcBorders>
              <w:top w:val="single" w:sz="12" w:space="0" w:color="auto"/>
            </w:tcBorders>
          </w:tcPr>
          <w:p w:rsidR="003A681F" w:rsidRPr="00581436" w:rsidRDefault="003A681F" w:rsidP="00EE4525">
            <w:pPr>
              <w:jc w:val="right"/>
              <w:textAlignment w:val="baseline"/>
              <w:rPr>
                <w:rFonts w:ascii="ＭＳ 明朝" w:hAnsi="ＭＳ 明朝"/>
                <w:kern w:val="0"/>
                <w:sz w:val="24"/>
              </w:rPr>
            </w:pPr>
          </w:p>
        </w:tc>
        <w:tc>
          <w:tcPr>
            <w:tcW w:w="1203" w:type="dxa"/>
            <w:tcBorders>
              <w:top w:val="single" w:sz="12" w:space="0" w:color="auto"/>
            </w:tcBorders>
          </w:tcPr>
          <w:p w:rsidR="003A681F" w:rsidRPr="00581436" w:rsidRDefault="003A681F" w:rsidP="00EE4525">
            <w:pPr>
              <w:jc w:val="right"/>
              <w:textAlignment w:val="baseline"/>
              <w:rPr>
                <w:rFonts w:ascii="ＭＳ 明朝" w:hAnsi="ＭＳ 明朝"/>
                <w:kern w:val="0"/>
                <w:sz w:val="24"/>
              </w:rPr>
            </w:pPr>
          </w:p>
        </w:tc>
        <w:tc>
          <w:tcPr>
            <w:tcW w:w="1204" w:type="dxa"/>
            <w:tcBorders>
              <w:top w:val="single" w:sz="12" w:space="0" w:color="auto"/>
            </w:tcBorders>
          </w:tcPr>
          <w:p w:rsidR="003A681F" w:rsidRPr="00581436" w:rsidRDefault="003A681F" w:rsidP="00EE4525">
            <w:pPr>
              <w:jc w:val="right"/>
              <w:textAlignment w:val="baseline"/>
              <w:rPr>
                <w:rFonts w:ascii="ＭＳ 明朝" w:hAnsi="ＭＳ 明朝"/>
                <w:kern w:val="0"/>
                <w:sz w:val="24"/>
              </w:rPr>
            </w:pPr>
          </w:p>
        </w:tc>
        <w:tc>
          <w:tcPr>
            <w:tcW w:w="1204" w:type="dxa"/>
            <w:tcBorders>
              <w:top w:val="single" w:sz="12" w:space="0" w:color="auto"/>
            </w:tcBorders>
          </w:tcPr>
          <w:p w:rsidR="003A681F" w:rsidRPr="00581436" w:rsidRDefault="003A681F" w:rsidP="00EE4525">
            <w:pPr>
              <w:jc w:val="right"/>
              <w:textAlignment w:val="baseline"/>
              <w:rPr>
                <w:rFonts w:ascii="ＭＳ 明朝" w:hAnsi="ＭＳ 明朝"/>
                <w:kern w:val="0"/>
                <w:sz w:val="24"/>
              </w:rPr>
            </w:pPr>
          </w:p>
        </w:tc>
      </w:tr>
      <w:tr w:rsidR="003A681F" w:rsidRPr="00581436" w:rsidTr="00EE4525">
        <w:trPr>
          <w:trHeight w:val="375"/>
        </w:trPr>
        <w:tc>
          <w:tcPr>
            <w:tcW w:w="2442" w:type="dxa"/>
            <w:vAlign w:val="center"/>
          </w:tcPr>
          <w:p w:rsidR="003A681F" w:rsidRPr="00581436" w:rsidRDefault="003A681F" w:rsidP="00EE4525">
            <w:pPr>
              <w:jc w:val="center"/>
              <w:textAlignment w:val="baseline"/>
              <w:rPr>
                <w:rFonts w:ascii="ＭＳ 明朝" w:hAnsi="ＭＳ 明朝"/>
                <w:kern w:val="0"/>
                <w:sz w:val="24"/>
              </w:rPr>
            </w:pPr>
            <w:r w:rsidRPr="00581436">
              <w:rPr>
                <w:rFonts w:ascii="ＭＳ 明朝" w:hAnsi="ＭＳ 明朝" w:hint="eastAsia"/>
                <w:spacing w:val="360"/>
                <w:kern w:val="0"/>
                <w:sz w:val="24"/>
                <w:fitText w:val="2160" w:id="-1501899263"/>
              </w:rPr>
              <w:t>合計</w:t>
            </w:r>
            <w:r w:rsidRPr="00581436">
              <w:rPr>
                <w:rFonts w:ascii="ＭＳ 明朝" w:hAnsi="ＭＳ 明朝" w:hint="eastAsia"/>
                <w:kern w:val="0"/>
                <w:sz w:val="24"/>
                <w:fitText w:val="2160" w:id="-1501899263"/>
              </w:rPr>
              <w:t>数</w:t>
            </w:r>
          </w:p>
        </w:tc>
        <w:tc>
          <w:tcPr>
            <w:tcW w:w="1203" w:type="dxa"/>
          </w:tcPr>
          <w:p w:rsidR="003A681F" w:rsidRPr="00581436" w:rsidRDefault="003A681F" w:rsidP="00EE4525">
            <w:pPr>
              <w:jc w:val="right"/>
              <w:textAlignment w:val="baseline"/>
              <w:rPr>
                <w:rFonts w:ascii="ＭＳ 明朝" w:hAnsi="ＭＳ 明朝"/>
                <w:kern w:val="0"/>
                <w:sz w:val="24"/>
              </w:rPr>
            </w:pPr>
          </w:p>
        </w:tc>
        <w:tc>
          <w:tcPr>
            <w:tcW w:w="1204" w:type="dxa"/>
          </w:tcPr>
          <w:p w:rsidR="003A681F" w:rsidRPr="00581436" w:rsidRDefault="003A681F" w:rsidP="00EE4525">
            <w:pPr>
              <w:jc w:val="right"/>
              <w:textAlignment w:val="baseline"/>
              <w:rPr>
                <w:rFonts w:ascii="ＭＳ 明朝" w:hAnsi="ＭＳ 明朝"/>
                <w:kern w:val="0"/>
                <w:sz w:val="24"/>
              </w:rPr>
            </w:pPr>
          </w:p>
        </w:tc>
        <w:tc>
          <w:tcPr>
            <w:tcW w:w="1203" w:type="dxa"/>
          </w:tcPr>
          <w:p w:rsidR="003A681F" w:rsidRPr="00581436" w:rsidRDefault="003A681F" w:rsidP="00EE4525">
            <w:pPr>
              <w:jc w:val="right"/>
              <w:textAlignment w:val="baseline"/>
              <w:rPr>
                <w:rFonts w:ascii="ＭＳ 明朝" w:hAnsi="ＭＳ 明朝"/>
                <w:kern w:val="0"/>
                <w:sz w:val="24"/>
              </w:rPr>
            </w:pPr>
          </w:p>
        </w:tc>
        <w:tc>
          <w:tcPr>
            <w:tcW w:w="1204" w:type="dxa"/>
          </w:tcPr>
          <w:p w:rsidR="003A681F" w:rsidRPr="00581436" w:rsidRDefault="003A681F" w:rsidP="00EE4525">
            <w:pPr>
              <w:jc w:val="right"/>
              <w:textAlignment w:val="baseline"/>
              <w:rPr>
                <w:rFonts w:ascii="ＭＳ 明朝" w:hAnsi="ＭＳ 明朝"/>
                <w:kern w:val="0"/>
                <w:sz w:val="24"/>
              </w:rPr>
            </w:pPr>
          </w:p>
        </w:tc>
        <w:tc>
          <w:tcPr>
            <w:tcW w:w="1204" w:type="dxa"/>
          </w:tcPr>
          <w:p w:rsidR="003A681F" w:rsidRPr="00581436" w:rsidRDefault="003A681F" w:rsidP="00EE4525">
            <w:pPr>
              <w:jc w:val="right"/>
              <w:textAlignment w:val="baseline"/>
              <w:rPr>
                <w:rFonts w:ascii="ＭＳ 明朝" w:hAnsi="ＭＳ 明朝"/>
                <w:kern w:val="0"/>
                <w:sz w:val="24"/>
              </w:rPr>
            </w:pPr>
          </w:p>
        </w:tc>
      </w:tr>
    </w:tbl>
    <w:p w:rsidR="00375664" w:rsidRPr="00581436" w:rsidRDefault="00375664" w:rsidP="00375664">
      <w:pPr>
        <w:ind w:left="480" w:hangingChars="200" w:hanging="480"/>
        <w:textAlignment w:val="baseline"/>
        <w:rPr>
          <w:rFonts w:ascii="ＭＳ 明朝" w:hAnsi="ＭＳ 明朝"/>
          <w:kern w:val="0"/>
          <w:sz w:val="24"/>
        </w:rPr>
      </w:pPr>
    </w:p>
    <w:p w:rsidR="00375664" w:rsidRPr="00581436" w:rsidRDefault="00C04170" w:rsidP="00375664">
      <w:pPr>
        <w:ind w:left="480" w:hangingChars="200" w:hanging="480"/>
        <w:textAlignment w:val="baseline"/>
        <w:rPr>
          <w:rFonts w:ascii="ＭＳ 明朝" w:hAnsi="ＭＳ 明朝"/>
          <w:kern w:val="0"/>
          <w:sz w:val="24"/>
        </w:rPr>
      </w:pPr>
      <w:r w:rsidRPr="00581436">
        <w:rPr>
          <w:rFonts w:ascii="ＭＳ 明朝" w:hAnsi="ＭＳ 明朝" w:hint="eastAsia"/>
          <w:kern w:val="0"/>
          <w:sz w:val="24"/>
        </w:rPr>
        <w:t xml:space="preserve">　　②　配置計画</w:t>
      </w:r>
      <w:r w:rsidR="00375664" w:rsidRPr="00581436">
        <w:rPr>
          <w:rFonts w:ascii="ＭＳ 明朝" w:hAnsi="ＭＳ 明朝" w:hint="eastAsia"/>
          <w:kern w:val="0"/>
          <w:sz w:val="24"/>
        </w:rPr>
        <w:t>の考え方について</w:t>
      </w:r>
    </w:p>
    <w:p w:rsidR="00E6078E" w:rsidRPr="00581436" w:rsidRDefault="00E6078E"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9C1793" w:rsidRPr="00581436" w:rsidRDefault="009C1793" w:rsidP="00E6078E">
      <w:pPr>
        <w:textAlignment w:val="baseline"/>
        <w:rPr>
          <w:rFonts w:ascii="ＭＳ 明朝" w:hAnsi="ＭＳ 明朝"/>
          <w:kern w:val="0"/>
          <w:sz w:val="24"/>
        </w:rPr>
      </w:pPr>
    </w:p>
    <w:p w:rsidR="00E6078E" w:rsidRPr="00581436" w:rsidRDefault="00E6078E" w:rsidP="00E6078E">
      <w:pPr>
        <w:textAlignment w:val="baseline"/>
        <w:rPr>
          <w:rFonts w:ascii="ＭＳ 明朝" w:hAnsi="ＭＳ 明朝"/>
          <w:kern w:val="0"/>
          <w:sz w:val="24"/>
        </w:rPr>
      </w:pPr>
      <w:r w:rsidRPr="00581436">
        <w:rPr>
          <w:rFonts w:ascii="ＭＳ 明朝" w:hAnsi="ＭＳ 明朝" w:hint="eastAsia"/>
          <w:kern w:val="0"/>
          <w:sz w:val="24"/>
        </w:rPr>
        <w:t>1</w:t>
      </w:r>
      <w:r w:rsidR="00CE429A" w:rsidRPr="00581436">
        <w:rPr>
          <w:rFonts w:ascii="ＭＳ 明朝" w:hAnsi="ＭＳ 明朝" w:hint="eastAsia"/>
          <w:kern w:val="0"/>
          <w:sz w:val="24"/>
        </w:rPr>
        <w:t>1</w:t>
      </w:r>
      <w:r w:rsidRPr="00581436">
        <w:rPr>
          <w:rFonts w:ascii="ＭＳ 明朝" w:hAnsi="ＭＳ 明朝" w:hint="eastAsia"/>
          <w:kern w:val="0"/>
          <w:sz w:val="24"/>
        </w:rPr>
        <w:t xml:space="preserve">　</w:t>
      </w:r>
      <w:r w:rsidR="00423D1F" w:rsidRPr="00581436">
        <w:rPr>
          <w:rFonts w:ascii="ＭＳ 明朝" w:hAnsi="ＭＳ 明朝" w:hint="eastAsia"/>
          <w:kern w:val="0"/>
          <w:sz w:val="24"/>
        </w:rPr>
        <w:t>錦城学</w:t>
      </w:r>
      <w:r w:rsidR="006A469F" w:rsidRPr="00581436">
        <w:rPr>
          <w:rFonts w:ascii="ＭＳ 明朝" w:hAnsi="ＭＳ 明朝" w:hint="eastAsia"/>
          <w:kern w:val="0"/>
          <w:sz w:val="24"/>
        </w:rPr>
        <w:t>園における人材育成</w:t>
      </w:r>
      <w:r w:rsidRPr="00581436">
        <w:rPr>
          <w:rFonts w:ascii="ＭＳ 明朝" w:hAnsi="ＭＳ 明朝" w:hint="eastAsia"/>
          <w:kern w:val="0"/>
          <w:sz w:val="24"/>
        </w:rPr>
        <w:t>について</w:t>
      </w:r>
    </w:p>
    <w:p w:rsidR="00E6078E" w:rsidRPr="00581436" w:rsidRDefault="000C3B71" w:rsidP="00D81845">
      <w:pPr>
        <w:ind w:leftChars="114" w:left="479" w:hangingChars="100" w:hanging="240"/>
        <w:textAlignment w:val="baseline"/>
        <w:rPr>
          <w:rFonts w:ascii="ＭＳ 明朝" w:hAnsi="ＭＳ 明朝"/>
          <w:kern w:val="0"/>
          <w:sz w:val="24"/>
        </w:rPr>
      </w:pPr>
      <w:r w:rsidRPr="00581436">
        <w:rPr>
          <w:rFonts w:ascii="ＭＳ 明朝" w:hAnsi="ＭＳ 明朝" w:hint="eastAsia"/>
          <w:kern w:val="0"/>
          <w:sz w:val="24"/>
        </w:rPr>
        <w:t>※</w:t>
      </w:r>
      <w:r w:rsidR="00E6078E" w:rsidRPr="00581436">
        <w:rPr>
          <w:rFonts w:ascii="ＭＳ 明朝" w:hAnsi="ＭＳ 明朝" w:hint="eastAsia"/>
          <w:kern w:val="0"/>
          <w:sz w:val="24"/>
        </w:rPr>
        <w:t>職員の専門的知識及び技能を向上させるため</w:t>
      </w:r>
      <w:r w:rsidR="00FD2624" w:rsidRPr="00581436">
        <w:rPr>
          <w:rFonts w:ascii="ＭＳ 明朝" w:hAnsi="ＭＳ 明朝" w:hint="eastAsia"/>
          <w:kern w:val="0"/>
          <w:sz w:val="24"/>
        </w:rPr>
        <w:t>の</w:t>
      </w:r>
      <w:r w:rsidR="00E6078E" w:rsidRPr="00581436">
        <w:rPr>
          <w:rFonts w:ascii="ＭＳ 明朝" w:hAnsi="ＭＳ 明朝" w:hint="eastAsia"/>
          <w:kern w:val="0"/>
          <w:sz w:val="24"/>
        </w:rPr>
        <w:t>研修体制</w:t>
      </w:r>
      <w:r w:rsidR="00D81845" w:rsidRPr="00581436">
        <w:rPr>
          <w:rFonts w:ascii="ＭＳ 明朝" w:hAnsi="ＭＳ 明朝" w:hint="eastAsia"/>
          <w:kern w:val="0"/>
          <w:sz w:val="24"/>
        </w:rPr>
        <w:t>や、県の派遣職員と法人職員における</w:t>
      </w:r>
      <w:r w:rsidR="006644C3" w:rsidRPr="00581436">
        <w:rPr>
          <w:rFonts w:ascii="ＭＳ 明朝" w:hAnsi="ＭＳ 明朝" w:hint="eastAsia"/>
          <w:kern w:val="0"/>
          <w:sz w:val="24"/>
        </w:rPr>
        <w:t>効果的な</w:t>
      </w:r>
      <w:r w:rsidR="00D81845" w:rsidRPr="00581436">
        <w:rPr>
          <w:rFonts w:ascii="ＭＳ 明朝" w:hAnsi="ＭＳ 明朝" w:hint="eastAsia"/>
          <w:kern w:val="0"/>
          <w:sz w:val="24"/>
        </w:rPr>
        <w:t>連携強化</w:t>
      </w:r>
      <w:r w:rsidR="006644C3" w:rsidRPr="00581436">
        <w:rPr>
          <w:rFonts w:ascii="ＭＳ 明朝" w:hAnsi="ＭＳ 明朝" w:hint="eastAsia"/>
          <w:kern w:val="0"/>
          <w:sz w:val="24"/>
        </w:rPr>
        <w:t>策</w:t>
      </w:r>
      <w:r w:rsidR="00D81845" w:rsidRPr="00581436">
        <w:rPr>
          <w:rFonts w:ascii="ＭＳ 明朝" w:hAnsi="ＭＳ 明朝" w:hint="eastAsia"/>
          <w:kern w:val="0"/>
          <w:sz w:val="24"/>
        </w:rPr>
        <w:t>についても記載願います。</w:t>
      </w:r>
    </w:p>
    <w:sectPr w:rsidR="00E6078E" w:rsidRPr="00581436" w:rsidSect="00D401DC">
      <w:footerReference w:type="even" r:id="rId8"/>
      <w:pgSz w:w="11906" w:h="16838" w:code="9"/>
      <w:pgMar w:top="1418" w:right="1418" w:bottom="1418" w:left="1418" w:header="851" w:footer="992"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A3B" w:rsidRDefault="00E10A3B">
      <w:r>
        <w:separator/>
      </w:r>
    </w:p>
  </w:endnote>
  <w:endnote w:type="continuationSeparator" w:id="0">
    <w:p w:rsidR="00E10A3B" w:rsidRDefault="00E1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24" w:rsidRDefault="00FD2624" w:rsidP="00D401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2624" w:rsidRDefault="00FD26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A3B" w:rsidRDefault="00E10A3B">
      <w:r>
        <w:separator/>
      </w:r>
    </w:p>
  </w:footnote>
  <w:footnote w:type="continuationSeparator" w:id="0">
    <w:p w:rsidR="00E10A3B" w:rsidRDefault="00E1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D34C7"/>
    <w:multiLevelType w:val="hybridMultilevel"/>
    <w:tmpl w:val="4F9C8AA4"/>
    <w:lvl w:ilvl="0" w:tplc="4E9C502E">
      <w:start w:val="1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42"/>
    <w:rsid w:val="00006419"/>
    <w:rsid w:val="000152CE"/>
    <w:rsid w:val="00021865"/>
    <w:rsid w:val="00027786"/>
    <w:rsid w:val="0002781B"/>
    <w:rsid w:val="000308E4"/>
    <w:rsid w:val="00033CAA"/>
    <w:rsid w:val="0006600F"/>
    <w:rsid w:val="000751A4"/>
    <w:rsid w:val="00077FDC"/>
    <w:rsid w:val="00083C17"/>
    <w:rsid w:val="000856B1"/>
    <w:rsid w:val="000926F2"/>
    <w:rsid w:val="000A25D8"/>
    <w:rsid w:val="000A39D6"/>
    <w:rsid w:val="000C3B71"/>
    <w:rsid w:val="000E20F0"/>
    <w:rsid w:val="000E481A"/>
    <w:rsid w:val="000E4B39"/>
    <w:rsid w:val="000F4260"/>
    <w:rsid w:val="0010299C"/>
    <w:rsid w:val="001157DF"/>
    <w:rsid w:val="00120B0B"/>
    <w:rsid w:val="001329EB"/>
    <w:rsid w:val="001338A6"/>
    <w:rsid w:val="00136212"/>
    <w:rsid w:val="00177A62"/>
    <w:rsid w:val="001A1A31"/>
    <w:rsid w:val="001A769E"/>
    <w:rsid w:val="001B415A"/>
    <w:rsid w:val="001D0016"/>
    <w:rsid w:val="001D5398"/>
    <w:rsid w:val="001D5B10"/>
    <w:rsid w:val="001D60BB"/>
    <w:rsid w:val="001D6B74"/>
    <w:rsid w:val="001D7AB8"/>
    <w:rsid w:val="00204F1F"/>
    <w:rsid w:val="00220741"/>
    <w:rsid w:val="00225CCC"/>
    <w:rsid w:val="002365FC"/>
    <w:rsid w:val="0025667C"/>
    <w:rsid w:val="002C4AAF"/>
    <w:rsid w:val="002D52F4"/>
    <w:rsid w:val="002D5BE7"/>
    <w:rsid w:val="00303AC8"/>
    <w:rsid w:val="00314F47"/>
    <w:rsid w:val="0031595E"/>
    <w:rsid w:val="00316EAC"/>
    <w:rsid w:val="003244C2"/>
    <w:rsid w:val="00326032"/>
    <w:rsid w:val="003416E3"/>
    <w:rsid w:val="0035405C"/>
    <w:rsid w:val="0037276B"/>
    <w:rsid w:val="00372B82"/>
    <w:rsid w:val="00375664"/>
    <w:rsid w:val="00384C1B"/>
    <w:rsid w:val="0039061B"/>
    <w:rsid w:val="003A3AB9"/>
    <w:rsid w:val="003A4A5A"/>
    <w:rsid w:val="003A510E"/>
    <w:rsid w:val="003A5BBE"/>
    <w:rsid w:val="003A681F"/>
    <w:rsid w:val="003B178D"/>
    <w:rsid w:val="003C2068"/>
    <w:rsid w:val="003D3325"/>
    <w:rsid w:val="003E520C"/>
    <w:rsid w:val="003F0E81"/>
    <w:rsid w:val="003F6639"/>
    <w:rsid w:val="00407859"/>
    <w:rsid w:val="00423D1F"/>
    <w:rsid w:val="004256A6"/>
    <w:rsid w:val="00425E60"/>
    <w:rsid w:val="0044522A"/>
    <w:rsid w:val="00471DEB"/>
    <w:rsid w:val="00486CCA"/>
    <w:rsid w:val="00487337"/>
    <w:rsid w:val="004903D6"/>
    <w:rsid w:val="00491AB0"/>
    <w:rsid w:val="004A060D"/>
    <w:rsid w:val="004A3FF6"/>
    <w:rsid w:val="004A5CB4"/>
    <w:rsid w:val="004B5D4F"/>
    <w:rsid w:val="004B7F53"/>
    <w:rsid w:val="004C44B6"/>
    <w:rsid w:val="004C472F"/>
    <w:rsid w:val="004F6C67"/>
    <w:rsid w:val="00523C2D"/>
    <w:rsid w:val="0053528B"/>
    <w:rsid w:val="00546707"/>
    <w:rsid w:val="005545D4"/>
    <w:rsid w:val="00581436"/>
    <w:rsid w:val="005841E0"/>
    <w:rsid w:val="0058568F"/>
    <w:rsid w:val="00586856"/>
    <w:rsid w:val="005C2B86"/>
    <w:rsid w:val="005D3F62"/>
    <w:rsid w:val="005E19D8"/>
    <w:rsid w:val="00601B11"/>
    <w:rsid w:val="00626BD3"/>
    <w:rsid w:val="006300A7"/>
    <w:rsid w:val="00632E75"/>
    <w:rsid w:val="006644C3"/>
    <w:rsid w:val="00665E5E"/>
    <w:rsid w:val="00673FB3"/>
    <w:rsid w:val="00695505"/>
    <w:rsid w:val="006A469F"/>
    <w:rsid w:val="006B57B2"/>
    <w:rsid w:val="006C05A5"/>
    <w:rsid w:val="006E5E62"/>
    <w:rsid w:val="006E6247"/>
    <w:rsid w:val="006F5032"/>
    <w:rsid w:val="006F562C"/>
    <w:rsid w:val="00700D61"/>
    <w:rsid w:val="007225A7"/>
    <w:rsid w:val="00733455"/>
    <w:rsid w:val="00741949"/>
    <w:rsid w:val="00751E25"/>
    <w:rsid w:val="00756E7F"/>
    <w:rsid w:val="00757718"/>
    <w:rsid w:val="00766E19"/>
    <w:rsid w:val="007702ED"/>
    <w:rsid w:val="00771E31"/>
    <w:rsid w:val="00777493"/>
    <w:rsid w:val="007B14AB"/>
    <w:rsid w:val="007C40FC"/>
    <w:rsid w:val="007D1B48"/>
    <w:rsid w:val="0081362E"/>
    <w:rsid w:val="00816183"/>
    <w:rsid w:val="00831D03"/>
    <w:rsid w:val="00836ADE"/>
    <w:rsid w:val="00845842"/>
    <w:rsid w:val="00845BFD"/>
    <w:rsid w:val="00851B96"/>
    <w:rsid w:val="0086009A"/>
    <w:rsid w:val="008605F7"/>
    <w:rsid w:val="00861801"/>
    <w:rsid w:val="00872E36"/>
    <w:rsid w:val="0087372E"/>
    <w:rsid w:val="00882408"/>
    <w:rsid w:val="00882D99"/>
    <w:rsid w:val="0088425C"/>
    <w:rsid w:val="008F031A"/>
    <w:rsid w:val="008F08F8"/>
    <w:rsid w:val="008F1CDB"/>
    <w:rsid w:val="008F308A"/>
    <w:rsid w:val="00903E18"/>
    <w:rsid w:val="00904F23"/>
    <w:rsid w:val="009054A4"/>
    <w:rsid w:val="00906473"/>
    <w:rsid w:val="009133C9"/>
    <w:rsid w:val="0095266A"/>
    <w:rsid w:val="00973CD7"/>
    <w:rsid w:val="009859A5"/>
    <w:rsid w:val="009945C4"/>
    <w:rsid w:val="009B0322"/>
    <w:rsid w:val="009B6B4F"/>
    <w:rsid w:val="009C0157"/>
    <w:rsid w:val="009C1793"/>
    <w:rsid w:val="009C4E38"/>
    <w:rsid w:val="009C50B0"/>
    <w:rsid w:val="009C63FA"/>
    <w:rsid w:val="009E2991"/>
    <w:rsid w:val="009F2D0C"/>
    <w:rsid w:val="00A03E46"/>
    <w:rsid w:val="00A24EC3"/>
    <w:rsid w:val="00A5235B"/>
    <w:rsid w:val="00A62780"/>
    <w:rsid w:val="00A909AC"/>
    <w:rsid w:val="00A953F4"/>
    <w:rsid w:val="00AA14DA"/>
    <w:rsid w:val="00AA59C6"/>
    <w:rsid w:val="00AB5FB4"/>
    <w:rsid w:val="00AC6F1B"/>
    <w:rsid w:val="00AE2EBA"/>
    <w:rsid w:val="00B0321C"/>
    <w:rsid w:val="00B309CA"/>
    <w:rsid w:val="00B35A30"/>
    <w:rsid w:val="00B6002B"/>
    <w:rsid w:val="00B64AE4"/>
    <w:rsid w:val="00B71E77"/>
    <w:rsid w:val="00BB3AD0"/>
    <w:rsid w:val="00BE04A1"/>
    <w:rsid w:val="00BE480E"/>
    <w:rsid w:val="00C02DBC"/>
    <w:rsid w:val="00C04170"/>
    <w:rsid w:val="00C05D7F"/>
    <w:rsid w:val="00C111CA"/>
    <w:rsid w:val="00C2547A"/>
    <w:rsid w:val="00C27C4C"/>
    <w:rsid w:val="00C50706"/>
    <w:rsid w:val="00C67EB2"/>
    <w:rsid w:val="00C71244"/>
    <w:rsid w:val="00C80D63"/>
    <w:rsid w:val="00C938C1"/>
    <w:rsid w:val="00CA7026"/>
    <w:rsid w:val="00CC2268"/>
    <w:rsid w:val="00CE1694"/>
    <w:rsid w:val="00CE429A"/>
    <w:rsid w:val="00CF276E"/>
    <w:rsid w:val="00CF77DF"/>
    <w:rsid w:val="00D0167F"/>
    <w:rsid w:val="00D01BA2"/>
    <w:rsid w:val="00D05887"/>
    <w:rsid w:val="00D0775C"/>
    <w:rsid w:val="00D13473"/>
    <w:rsid w:val="00D311AF"/>
    <w:rsid w:val="00D32426"/>
    <w:rsid w:val="00D376D1"/>
    <w:rsid w:val="00D37F1E"/>
    <w:rsid w:val="00D401DC"/>
    <w:rsid w:val="00D466D0"/>
    <w:rsid w:val="00D500A1"/>
    <w:rsid w:val="00D51B47"/>
    <w:rsid w:val="00D81845"/>
    <w:rsid w:val="00D86A07"/>
    <w:rsid w:val="00D87580"/>
    <w:rsid w:val="00D87A6E"/>
    <w:rsid w:val="00DB247C"/>
    <w:rsid w:val="00DB47DC"/>
    <w:rsid w:val="00DC3F3D"/>
    <w:rsid w:val="00DD44BD"/>
    <w:rsid w:val="00DF749B"/>
    <w:rsid w:val="00E10A3B"/>
    <w:rsid w:val="00E11118"/>
    <w:rsid w:val="00E16E0B"/>
    <w:rsid w:val="00E17FA0"/>
    <w:rsid w:val="00E555DC"/>
    <w:rsid w:val="00E57560"/>
    <w:rsid w:val="00E6078E"/>
    <w:rsid w:val="00E75E53"/>
    <w:rsid w:val="00E81859"/>
    <w:rsid w:val="00E84E5D"/>
    <w:rsid w:val="00E94F7D"/>
    <w:rsid w:val="00EF2FC1"/>
    <w:rsid w:val="00EF4001"/>
    <w:rsid w:val="00F05634"/>
    <w:rsid w:val="00F17286"/>
    <w:rsid w:val="00F419CB"/>
    <w:rsid w:val="00F43B16"/>
    <w:rsid w:val="00F5105E"/>
    <w:rsid w:val="00F60254"/>
    <w:rsid w:val="00F910CA"/>
    <w:rsid w:val="00F96ACD"/>
    <w:rsid w:val="00FB5A64"/>
    <w:rsid w:val="00FC0C03"/>
    <w:rsid w:val="00FC65D5"/>
    <w:rsid w:val="00FD2624"/>
    <w:rsid w:val="00FD36A0"/>
    <w:rsid w:val="00FE11ED"/>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6A724AB3-EF2B-4F5C-BDC9-7BC792A0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00F"/>
    <w:pPr>
      <w:tabs>
        <w:tab w:val="center" w:pos="4252"/>
        <w:tab w:val="right" w:pos="8504"/>
      </w:tabs>
      <w:snapToGrid w:val="0"/>
    </w:pPr>
  </w:style>
  <w:style w:type="character" w:styleId="a4">
    <w:name w:val="page number"/>
    <w:basedOn w:val="a0"/>
    <w:rsid w:val="0006600F"/>
  </w:style>
  <w:style w:type="paragraph" w:styleId="a5">
    <w:name w:val="header"/>
    <w:basedOn w:val="a"/>
    <w:rsid w:val="006F503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FB08-5C6E-4052-8FA8-D594BF4A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327</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izumoji</dc:creator>
  <cp:lastModifiedBy>Administrator</cp:lastModifiedBy>
  <cp:revision>14</cp:revision>
  <dcterms:created xsi:type="dcterms:W3CDTF">2017-07-25T07:21:00Z</dcterms:created>
  <dcterms:modified xsi:type="dcterms:W3CDTF">2022-08-01T01:48:00Z</dcterms:modified>
</cp:coreProperties>
</file>