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3B" w:rsidRPr="00B9688B" w:rsidRDefault="00EA0663" w:rsidP="00AD720A">
      <w:pPr>
        <w:jc w:val="center"/>
        <w:rPr>
          <w:rFonts w:asciiTheme="majorEastAsia" w:eastAsiaTheme="majorEastAsia" w:hAnsiTheme="majorEastAsia"/>
          <w:b/>
        </w:rPr>
      </w:pPr>
      <w:r>
        <w:rPr>
          <w:rFonts w:asciiTheme="majorEastAsia" w:eastAsiaTheme="majorEastAsia" w:hAnsiTheme="majorEastAsia" w:hint="eastAsia"/>
          <w:b/>
        </w:rPr>
        <w:t>医療</w:t>
      </w:r>
      <w:r w:rsidR="00500146">
        <w:rPr>
          <w:rFonts w:asciiTheme="majorEastAsia" w:eastAsiaTheme="majorEastAsia" w:hAnsiTheme="majorEastAsia" w:hint="eastAsia"/>
          <w:b/>
        </w:rPr>
        <w:t>施設</w:t>
      </w:r>
      <w:r w:rsidR="00AD720A">
        <w:rPr>
          <w:rFonts w:asciiTheme="majorEastAsia" w:eastAsiaTheme="majorEastAsia" w:hAnsiTheme="majorEastAsia" w:hint="eastAsia"/>
          <w:b/>
        </w:rPr>
        <w:t>の</w:t>
      </w:r>
      <w:r w:rsidR="00500146">
        <w:rPr>
          <w:rFonts w:asciiTheme="majorEastAsia" w:eastAsiaTheme="majorEastAsia" w:hAnsiTheme="majorEastAsia" w:hint="eastAsia"/>
          <w:b/>
        </w:rPr>
        <w:t>点検</w:t>
      </w:r>
      <w:r w:rsidR="00A91B6B">
        <w:rPr>
          <w:rFonts w:asciiTheme="majorEastAsia" w:eastAsiaTheme="majorEastAsia" w:hAnsiTheme="majorEastAsia" w:hint="eastAsia"/>
          <w:b/>
        </w:rPr>
        <w:t>実施</w:t>
      </w:r>
      <w:r w:rsidR="00AD720A">
        <w:rPr>
          <w:rFonts w:asciiTheme="majorEastAsia" w:eastAsiaTheme="majorEastAsia" w:hAnsiTheme="majorEastAsia" w:hint="eastAsia"/>
          <w:b/>
        </w:rPr>
        <w:t>状況等</w:t>
      </w:r>
      <w:r w:rsidR="00500146">
        <w:rPr>
          <w:rFonts w:asciiTheme="majorEastAsia" w:eastAsiaTheme="majorEastAsia" w:hAnsiTheme="majorEastAsia" w:hint="eastAsia"/>
          <w:b/>
        </w:rPr>
        <w:t>調査</w:t>
      </w:r>
      <w:r w:rsidR="00AD720A">
        <w:rPr>
          <w:rFonts w:asciiTheme="majorEastAsia" w:eastAsiaTheme="majorEastAsia" w:hAnsiTheme="majorEastAsia" w:hint="eastAsia"/>
          <w:b/>
        </w:rPr>
        <w:t>実施</w:t>
      </w:r>
      <w:r w:rsidR="009572BE" w:rsidRPr="00B9688B">
        <w:rPr>
          <w:rFonts w:asciiTheme="majorEastAsia" w:eastAsiaTheme="majorEastAsia" w:hAnsiTheme="majorEastAsia" w:hint="eastAsia"/>
          <w:b/>
        </w:rPr>
        <w:t>要領</w:t>
      </w:r>
    </w:p>
    <w:p w:rsidR="009572BE" w:rsidRDefault="009572BE" w:rsidP="002442B4">
      <w:pPr>
        <w:rPr>
          <w:rFonts w:asciiTheme="majorEastAsia" w:eastAsiaTheme="majorEastAsia" w:hAnsiTheme="majorEastAsia"/>
        </w:rPr>
      </w:pPr>
    </w:p>
    <w:p w:rsidR="006C271C" w:rsidRPr="00B9688B" w:rsidRDefault="006C271C" w:rsidP="002442B4">
      <w:pPr>
        <w:rPr>
          <w:rFonts w:asciiTheme="majorEastAsia" w:eastAsiaTheme="majorEastAsia" w:hAnsiTheme="majorEastAsia"/>
        </w:rPr>
      </w:pPr>
    </w:p>
    <w:p w:rsidR="009572BE" w:rsidRPr="00B9688B" w:rsidRDefault="009572BE" w:rsidP="002442B4">
      <w:pPr>
        <w:rPr>
          <w:rFonts w:asciiTheme="majorEastAsia" w:eastAsiaTheme="majorEastAsia" w:hAnsiTheme="majorEastAsia"/>
          <w:b/>
        </w:rPr>
      </w:pPr>
      <w:r w:rsidRPr="00B9688B">
        <w:rPr>
          <w:rFonts w:asciiTheme="majorEastAsia" w:eastAsiaTheme="majorEastAsia" w:hAnsiTheme="majorEastAsia" w:hint="eastAsia"/>
          <w:b/>
        </w:rPr>
        <w:t>１．調査対象</w:t>
      </w:r>
    </w:p>
    <w:p w:rsidR="009572BE" w:rsidRDefault="009572BE" w:rsidP="00476071">
      <w:pPr>
        <w:ind w:left="210" w:hangingChars="100" w:hanging="210"/>
        <w:rPr>
          <w:rFonts w:asciiTheme="majorEastAsia" w:eastAsiaTheme="majorEastAsia" w:hAnsiTheme="majorEastAsia"/>
        </w:rPr>
      </w:pPr>
      <w:r w:rsidRPr="00B9688B">
        <w:rPr>
          <w:rFonts w:asciiTheme="majorEastAsia" w:eastAsiaTheme="majorEastAsia" w:hAnsiTheme="majorEastAsia" w:hint="eastAsia"/>
        </w:rPr>
        <w:t xml:space="preserve">　　</w:t>
      </w:r>
      <w:r w:rsidR="00476071" w:rsidRPr="00476071">
        <w:rPr>
          <w:rFonts w:asciiTheme="majorEastAsia" w:eastAsiaTheme="majorEastAsia" w:hAnsiTheme="majorEastAsia" w:hint="eastAsia"/>
        </w:rPr>
        <w:t>病院（独立行政法人国立病院機構、国立高度専門医療研究センター、独立行政法人労働者健康安全機構及び独立行政法人地域医療機能推進機構が開設する施設、公的医療機関）</w:t>
      </w:r>
    </w:p>
    <w:p w:rsidR="00756495" w:rsidRDefault="00756495" w:rsidP="00A057AA">
      <w:pPr>
        <w:ind w:left="210" w:hangingChars="100" w:hanging="210"/>
        <w:rPr>
          <w:rFonts w:asciiTheme="majorEastAsia" w:eastAsiaTheme="majorEastAsia" w:hAnsiTheme="majorEastAsia"/>
        </w:rPr>
      </w:pPr>
      <w:r>
        <w:rPr>
          <w:noProof/>
        </w:rPr>
        <mc:AlternateContent>
          <mc:Choice Requires="wps">
            <w:drawing>
              <wp:anchor distT="0" distB="0" distL="114300" distR="114300" simplePos="0" relativeHeight="251669504" behindDoc="0" locked="0" layoutInCell="1" allowOverlap="1" wp14:anchorId="0155B4F1" wp14:editId="500B3699">
                <wp:simplePos x="0" y="0"/>
                <wp:positionH relativeFrom="column">
                  <wp:posOffset>280670</wp:posOffset>
                </wp:positionH>
                <wp:positionV relativeFrom="paragraph">
                  <wp:posOffset>83185</wp:posOffset>
                </wp:positionV>
                <wp:extent cx="5477570" cy="923925"/>
                <wp:effectExtent l="0" t="0" r="27940" b="28575"/>
                <wp:wrapNone/>
                <wp:docPr id="3" name="テキスト ボックス 3"/>
                <wp:cNvGraphicFramePr/>
                <a:graphic xmlns:a="http://schemas.openxmlformats.org/drawingml/2006/main">
                  <a:graphicData uri="http://schemas.microsoft.com/office/word/2010/wordprocessingShape">
                    <wps:wsp>
                      <wps:cNvSpPr txBox="1"/>
                      <wps:spPr>
                        <a:xfrm>
                          <a:off x="0" y="0"/>
                          <a:ext cx="5477570" cy="923925"/>
                        </a:xfrm>
                        <a:prstGeom prst="rect">
                          <a:avLst/>
                        </a:prstGeom>
                        <a:solidFill>
                          <a:schemeClr val="lt1"/>
                        </a:solidFill>
                        <a:ln w="6350">
                          <a:solidFill>
                            <a:prstClr val="black"/>
                          </a:solidFill>
                        </a:ln>
                      </wps:spPr>
                      <wps:txbx>
                        <w:txbxContent>
                          <w:p w:rsidR="00CE6098" w:rsidRPr="00756495" w:rsidRDefault="00CE6098" w:rsidP="00756495">
                            <w:pPr>
                              <w:rPr>
                                <w:rFonts w:asciiTheme="minorEastAsia" w:hAnsiTheme="minorEastAsia"/>
                                <w:sz w:val="20"/>
                                <w:szCs w:val="20"/>
                              </w:rPr>
                            </w:pPr>
                            <w:r w:rsidRPr="00756495">
                              <w:rPr>
                                <w:rFonts w:asciiTheme="minorEastAsia" w:hAnsiTheme="minorEastAsia" w:hint="eastAsia"/>
                                <w:sz w:val="20"/>
                                <w:szCs w:val="20"/>
                              </w:rPr>
                              <w:t>【留意点】</w:t>
                            </w:r>
                          </w:p>
                          <w:p w:rsidR="00CE6098" w:rsidRPr="00756495" w:rsidRDefault="00CE6098" w:rsidP="00756495">
                            <w:pPr>
                              <w:rPr>
                                <w:rFonts w:asciiTheme="minorEastAsia" w:hAnsiTheme="minorEastAsia"/>
                                <w:sz w:val="20"/>
                                <w:szCs w:val="20"/>
                              </w:rPr>
                            </w:pPr>
                            <w:r w:rsidRPr="00756495">
                              <w:rPr>
                                <w:rFonts w:asciiTheme="minorEastAsia" w:hAnsiTheme="minorEastAsia" w:hint="eastAsia"/>
                                <w:sz w:val="20"/>
                                <w:szCs w:val="20"/>
                              </w:rPr>
                              <w:t>・調査</w:t>
                            </w:r>
                            <w:r w:rsidRPr="00756495">
                              <w:rPr>
                                <w:rFonts w:asciiTheme="minorEastAsia" w:hAnsiTheme="minorEastAsia"/>
                                <w:sz w:val="20"/>
                                <w:szCs w:val="20"/>
                              </w:rPr>
                              <w:t>単位は</w:t>
                            </w:r>
                            <w:r>
                              <w:rPr>
                                <w:rFonts w:asciiTheme="minorEastAsia" w:hAnsiTheme="minorEastAsia" w:hint="eastAsia"/>
                                <w:sz w:val="20"/>
                                <w:szCs w:val="20"/>
                              </w:rPr>
                              <w:t>、</w:t>
                            </w:r>
                            <w:r w:rsidRPr="00756495">
                              <w:rPr>
                                <w:rFonts w:asciiTheme="minorEastAsia" w:hAnsiTheme="minorEastAsia" w:hint="eastAsia"/>
                                <w:sz w:val="20"/>
                                <w:szCs w:val="20"/>
                              </w:rPr>
                              <w:t>都道府県及び市区町村（一部事務組合等を含む）</w:t>
                            </w:r>
                            <w:r w:rsidRPr="00756495">
                              <w:rPr>
                                <w:rFonts w:asciiTheme="minorEastAsia" w:hAnsiTheme="minorEastAsia"/>
                                <w:sz w:val="20"/>
                                <w:szCs w:val="20"/>
                              </w:rPr>
                              <w:t>の</w:t>
                            </w:r>
                            <w:r w:rsidR="00476071">
                              <w:rPr>
                                <w:rFonts w:asciiTheme="minorEastAsia" w:hAnsiTheme="minorEastAsia" w:hint="eastAsia"/>
                                <w:sz w:val="20"/>
                                <w:szCs w:val="20"/>
                              </w:rPr>
                              <w:t>医療</w:t>
                            </w:r>
                            <w:r>
                              <w:rPr>
                                <w:rFonts w:asciiTheme="minorEastAsia" w:hAnsiTheme="minorEastAsia" w:hint="eastAsia"/>
                                <w:sz w:val="20"/>
                                <w:szCs w:val="20"/>
                              </w:rPr>
                              <w:t>施設</w:t>
                            </w:r>
                            <w:r>
                              <w:rPr>
                                <w:rFonts w:asciiTheme="minorEastAsia" w:hAnsiTheme="minorEastAsia"/>
                                <w:sz w:val="20"/>
                                <w:szCs w:val="20"/>
                              </w:rPr>
                              <w:t>の</w:t>
                            </w:r>
                            <w:r w:rsidRPr="00756495">
                              <w:rPr>
                                <w:rFonts w:asciiTheme="minorEastAsia" w:hAnsiTheme="minorEastAsia" w:hint="eastAsia"/>
                                <w:sz w:val="20"/>
                                <w:szCs w:val="20"/>
                              </w:rPr>
                              <w:t>管理者</w:t>
                            </w:r>
                            <w:r>
                              <w:rPr>
                                <w:rFonts w:asciiTheme="minorEastAsia" w:hAnsiTheme="minorEastAsia" w:hint="eastAsia"/>
                                <w:sz w:val="20"/>
                                <w:szCs w:val="20"/>
                              </w:rPr>
                              <w:t>毎です</w:t>
                            </w:r>
                            <w:r w:rsidRPr="00756495">
                              <w:rPr>
                                <w:rFonts w:asciiTheme="minorEastAsia" w:hAnsiTheme="minorEastAsia" w:hint="eastAsia"/>
                                <w:sz w:val="20"/>
                                <w:szCs w:val="20"/>
                              </w:rPr>
                              <w:t>。</w:t>
                            </w:r>
                          </w:p>
                          <w:p w:rsidR="00CE6098" w:rsidRDefault="00CE6098" w:rsidP="00756495">
                            <w:pPr>
                              <w:ind w:left="200" w:hangingChars="100" w:hanging="200"/>
                              <w:rPr>
                                <w:rFonts w:asciiTheme="minorEastAsia" w:hAnsiTheme="minorEastAsia"/>
                                <w:sz w:val="20"/>
                                <w:szCs w:val="20"/>
                              </w:rPr>
                            </w:pPr>
                            <w:r w:rsidRPr="00756495">
                              <w:rPr>
                                <w:rFonts w:asciiTheme="minorEastAsia" w:hAnsiTheme="minorEastAsia" w:hint="eastAsia"/>
                                <w:sz w:val="20"/>
                                <w:szCs w:val="20"/>
                              </w:rPr>
                              <w:t>・</w:t>
                            </w:r>
                            <w:r w:rsidRPr="00756495">
                              <w:rPr>
                                <w:rFonts w:asciiTheme="minorEastAsia" w:hAnsiTheme="minorEastAsia"/>
                                <w:sz w:val="20"/>
                                <w:szCs w:val="20"/>
                              </w:rPr>
                              <w:t>個別施設毎の長寿命化計画</w:t>
                            </w:r>
                            <w:r>
                              <w:rPr>
                                <w:rFonts w:asciiTheme="minorEastAsia" w:hAnsiTheme="minorEastAsia" w:hint="eastAsia"/>
                                <w:sz w:val="20"/>
                                <w:szCs w:val="20"/>
                              </w:rPr>
                              <w:t>（</w:t>
                            </w:r>
                            <w:r>
                              <w:rPr>
                                <w:rFonts w:asciiTheme="minorEastAsia" w:hAnsiTheme="minorEastAsia"/>
                                <w:sz w:val="20"/>
                                <w:szCs w:val="20"/>
                              </w:rPr>
                              <w:t>以下「</w:t>
                            </w:r>
                            <w:r>
                              <w:rPr>
                                <w:rFonts w:asciiTheme="minorEastAsia" w:hAnsiTheme="minorEastAsia" w:hint="eastAsia"/>
                                <w:sz w:val="20"/>
                                <w:szCs w:val="20"/>
                              </w:rPr>
                              <w:t>個別</w:t>
                            </w:r>
                            <w:r>
                              <w:rPr>
                                <w:rFonts w:asciiTheme="minorEastAsia" w:hAnsiTheme="minorEastAsia"/>
                                <w:sz w:val="20"/>
                                <w:szCs w:val="20"/>
                              </w:rPr>
                              <w:t>施設計画」という。）</w:t>
                            </w:r>
                            <w:r>
                              <w:rPr>
                                <w:rFonts w:asciiTheme="minorEastAsia" w:hAnsiTheme="minorEastAsia" w:hint="eastAsia"/>
                                <w:sz w:val="20"/>
                                <w:szCs w:val="20"/>
                              </w:rPr>
                              <w:t>において対象</w:t>
                            </w:r>
                            <w:r>
                              <w:rPr>
                                <w:rFonts w:asciiTheme="minorEastAsia" w:hAnsiTheme="minorEastAsia"/>
                                <w:sz w:val="20"/>
                                <w:szCs w:val="20"/>
                              </w:rPr>
                              <w:t>となる</w:t>
                            </w:r>
                            <w:r w:rsidR="00476071">
                              <w:rPr>
                                <w:rFonts w:asciiTheme="minorEastAsia" w:hAnsiTheme="minorEastAsia" w:hint="eastAsia"/>
                                <w:sz w:val="20"/>
                                <w:szCs w:val="20"/>
                              </w:rPr>
                              <w:t>医療</w:t>
                            </w:r>
                            <w:r>
                              <w:rPr>
                                <w:rFonts w:asciiTheme="minorEastAsia" w:hAnsiTheme="minorEastAsia"/>
                                <w:sz w:val="20"/>
                                <w:szCs w:val="20"/>
                              </w:rPr>
                              <w:t>施設</w:t>
                            </w:r>
                            <w:r>
                              <w:rPr>
                                <w:rFonts w:asciiTheme="minorEastAsia" w:hAnsiTheme="minorEastAsia" w:hint="eastAsia"/>
                                <w:sz w:val="20"/>
                                <w:szCs w:val="20"/>
                              </w:rPr>
                              <w:t>全体の</w:t>
                            </w:r>
                            <w:r>
                              <w:rPr>
                                <w:rFonts w:asciiTheme="minorEastAsia" w:hAnsiTheme="minorEastAsia"/>
                                <w:sz w:val="20"/>
                                <w:szCs w:val="20"/>
                              </w:rPr>
                              <w:t>対応状況</w:t>
                            </w:r>
                            <w:r>
                              <w:rPr>
                                <w:rFonts w:asciiTheme="minorEastAsia" w:hAnsiTheme="minorEastAsia" w:hint="eastAsia"/>
                                <w:sz w:val="20"/>
                                <w:szCs w:val="20"/>
                              </w:rPr>
                              <w:t>について</w:t>
                            </w:r>
                            <w:r>
                              <w:rPr>
                                <w:rFonts w:asciiTheme="minorEastAsia" w:hAnsiTheme="minorEastAsia"/>
                                <w:sz w:val="20"/>
                                <w:szCs w:val="20"/>
                              </w:rPr>
                              <w:t>調査します。</w:t>
                            </w:r>
                          </w:p>
                          <w:p w:rsidR="00CE6098" w:rsidRPr="007C0380" w:rsidRDefault="00CE6098" w:rsidP="007C0380">
                            <w:pPr>
                              <w:ind w:left="700" w:hangingChars="350" w:hanging="700"/>
                              <w:rPr>
                                <w:rFonts w:asciiTheme="minorEastAsia" w:hAnsiTheme="minorEastAsia"/>
                                <w:sz w:val="20"/>
                                <w:szCs w:val="20"/>
                              </w:rPr>
                            </w:pPr>
                            <w:r>
                              <w:rPr>
                                <w:rFonts w:asciiTheme="minorEastAsia" w:hAnsiTheme="minorEastAsia"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5B4F1" id="_x0000_t202" coordsize="21600,21600" o:spt="202" path="m,l,21600r21600,l21600,xe">
                <v:stroke joinstyle="miter"/>
                <v:path gradientshapeok="t" o:connecttype="rect"/>
              </v:shapetype>
              <v:shape id="テキスト ボックス 3" o:spid="_x0000_s1026" type="#_x0000_t202" style="position:absolute;left:0;text-align:left;margin-left:22.1pt;margin-top:6.55pt;width:431.3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" fillcolor="white [3201]" strokeweight=".5pt">
                <v:textbox>
                  <w:txbxContent>
                    <w:p w:rsidR="00CE6098" w:rsidRPr="00756495" w:rsidRDefault="00CE6098" w:rsidP="00756495">
                      <w:pPr>
                        <w:rPr>
                          <w:rFonts w:asciiTheme="minorEastAsia" w:hAnsiTheme="minorEastAsia"/>
                          <w:sz w:val="20"/>
                          <w:szCs w:val="20"/>
                        </w:rPr>
                      </w:pPr>
                      <w:r w:rsidRPr="00756495">
                        <w:rPr>
                          <w:rFonts w:asciiTheme="minorEastAsia" w:hAnsiTheme="minorEastAsia" w:hint="eastAsia"/>
                          <w:sz w:val="20"/>
                          <w:szCs w:val="20"/>
                        </w:rPr>
                        <w:t>【留意点】</w:t>
                      </w:r>
                    </w:p>
                    <w:p w:rsidR="00CE6098" w:rsidRPr="00756495" w:rsidRDefault="00CE6098" w:rsidP="00756495">
                      <w:pPr>
                        <w:rPr>
                          <w:rFonts w:asciiTheme="minorEastAsia" w:hAnsiTheme="minorEastAsia"/>
                          <w:sz w:val="20"/>
                          <w:szCs w:val="20"/>
                        </w:rPr>
                      </w:pPr>
                      <w:r w:rsidRPr="00756495">
                        <w:rPr>
                          <w:rFonts w:asciiTheme="minorEastAsia" w:hAnsiTheme="minorEastAsia" w:hint="eastAsia"/>
                          <w:sz w:val="20"/>
                          <w:szCs w:val="20"/>
                        </w:rPr>
                        <w:t>・調査</w:t>
                      </w:r>
                      <w:r w:rsidRPr="00756495">
                        <w:rPr>
                          <w:rFonts w:asciiTheme="minorEastAsia" w:hAnsiTheme="minorEastAsia"/>
                          <w:sz w:val="20"/>
                          <w:szCs w:val="20"/>
                        </w:rPr>
                        <w:t>単位は</w:t>
                      </w:r>
                      <w:r>
                        <w:rPr>
                          <w:rFonts w:asciiTheme="minorEastAsia" w:hAnsiTheme="minorEastAsia" w:hint="eastAsia"/>
                          <w:sz w:val="20"/>
                          <w:szCs w:val="20"/>
                        </w:rPr>
                        <w:t>、</w:t>
                      </w:r>
                      <w:r w:rsidRPr="00756495">
                        <w:rPr>
                          <w:rFonts w:asciiTheme="minorEastAsia" w:hAnsiTheme="minorEastAsia" w:hint="eastAsia"/>
                          <w:sz w:val="20"/>
                          <w:szCs w:val="20"/>
                        </w:rPr>
                        <w:t>都道府県及び市区町村（一部事務組合等を含む）</w:t>
                      </w:r>
                      <w:r w:rsidRPr="00756495">
                        <w:rPr>
                          <w:rFonts w:asciiTheme="minorEastAsia" w:hAnsiTheme="minorEastAsia"/>
                          <w:sz w:val="20"/>
                          <w:szCs w:val="20"/>
                        </w:rPr>
                        <w:t>の</w:t>
                      </w:r>
                      <w:r w:rsidR="00476071">
                        <w:rPr>
                          <w:rFonts w:asciiTheme="minorEastAsia" w:hAnsiTheme="minorEastAsia" w:hint="eastAsia"/>
                          <w:sz w:val="20"/>
                          <w:szCs w:val="20"/>
                        </w:rPr>
                        <w:t>医療</w:t>
                      </w:r>
                      <w:r>
                        <w:rPr>
                          <w:rFonts w:asciiTheme="minorEastAsia" w:hAnsiTheme="minorEastAsia" w:hint="eastAsia"/>
                          <w:sz w:val="20"/>
                          <w:szCs w:val="20"/>
                        </w:rPr>
                        <w:t>施設</w:t>
                      </w:r>
                      <w:r>
                        <w:rPr>
                          <w:rFonts w:asciiTheme="minorEastAsia" w:hAnsiTheme="minorEastAsia"/>
                          <w:sz w:val="20"/>
                          <w:szCs w:val="20"/>
                        </w:rPr>
                        <w:t>の</w:t>
                      </w:r>
                      <w:r w:rsidRPr="00756495">
                        <w:rPr>
                          <w:rFonts w:asciiTheme="minorEastAsia" w:hAnsiTheme="minorEastAsia" w:hint="eastAsia"/>
                          <w:sz w:val="20"/>
                          <w:szCs w:val="20"/>
                        </w:rPr>
                        <w:t>管理者</w:t>
                      </w:r>
                      <w:r>
                        <w:rPr>
                          <w:rFonts w:asciiTheme="minorEastAsia" w:hAnsiTheme="minorEastAsia" w:hint="eastAsia"/>
                          <w:sz w:val="20"/>
                          <w:szCs w:val="20"/>
                        </w:rPr>
                        <w:t>毎です</w:t>
                      </w:r>
                      <w:r w:rsidRPr="00756495">
                        <w:rPr>
                          <w:rFonts w:asciiTheme="minorEastAsia" w:hAnsiTheme="minorEastAsia" w:hint="eastAsia"/>
                          <w:sz w:val="20"/>
                          <w:szCs w:val="20"/>
                        </w:rPr>
                        <w:t>。</w:t>
                      </w:r>
                    </w:p>
                    <w:p w:rsidR="00CE6098" w:rsidRDefault="00CE6098" w:rsidP="00756495">
                      <w:pPr>
                        <w:ind w:left="200" w:hangingChars="100" w:hanging="200"/>
                        <w:rPr>
                          <w:rFonts w:asciiTheme="minorEastAsia" w:hAnsiTheme="minorEastAsia"/>
                          <w:sz w:val="20"/>
                          <w:szCs w:val="20"/>
                        </w:rPr>
                      </w:pPr>
                      <w:r w:rsidRPr="00756495">
                        <w:rPr>
                          <w:rFonts w:asciiTheme="minorEastAsia" w:hAnsiTheme="minorEastAsia" w:hint="eastAsia"/>
                          <w:sz w:val="20"/>
                          <w:szCs w:val="20"/>
                        </w:rPr>
                        <w:t>・</w:t>
                      </w:r>
                      <w:r w:rsidRPr="00756495">
                        <w:rPr>
                          <w:rFonts w:asciiTheme="minorEastAsia" w:hAnsiTheme="minorEastAsia"/>
                          <w:sz w:val="20"/>
                          <w:szCs w:val="20"/>
                        </w:rPr>
                        <w:t>個別施設毎の長寿命化計画</w:t>
                      </w:r>
                      <w:r>
                        <w:rPr>
                          <w:rFonts w:asciiTheme="minorEastAsia" w:hAnsiTheme="minorEastAsia" w:hint="eastAsia"/>
                          <w:sz w:val="20"/>
                          <w:szCs w:val="20"/>
                        </w:rPr>
                        <w:t>（</w:t>
                      </w:r>
                      <w:r>
                        <w:rPr>
                          <w:rFonts w:asciiTheme="minorEastAsia" w:hAnsiTheme="minorEastAsia"/>
                          <w:sz w:val="20"/>
                          <w:szCs w:val="20"/>
                        </w:rPr>
                        <w:t>以下「</w:t>
                      </w:r>
                      <w:r>
                        <w:rPr>
                          <w:rFonts w:asciiTheme="minorEastAsia" w:hAnsiTheme="minorEastAsia" w:hint="eastAsia"/>
                          <w:sz w:val="20"/>
                          <w:szCs w:val="20"/>
                        </w:rPr>
                        <w:t>個別</w:t>
                      </w:r>
                      <w:r>
                        <w:rPr>
                          <w:rFonts w:asciiTheme="minorEastAsia" w:hAnsiTheme="minorEastAsia"/>
                          <w:sz w:val="20"/>
                          <w:szCs w:val="20"/>
                        </w:rPr>
                        <w:t>施設計画」という。）</w:t>
                      </w:r>
                      <w:r>
                        <w:rPr>
                          <w:rFonts w:asciiTheme="minorEastAsia" w:hAnsiTheme="minorEastAsia" w:hint="eastAsia"/>
                          <w:sz w:val="20"/>
                          <w:szCs w:val="20"/>
                        </w:rPr>
                        <w:t>において対象</w:t>
                      </w:r>
                      <w:r>
                        <w:rPr>
                          <w:rFonts w:asciiTheme="minorEastAsia" w:hAnsiTheme="minorEastAsia"/>
                          <w:sz w:val="20"/>
                          <w:szCs w:val="20"/>
                        </w:rPr>
                        <w:t>となる</w:t>
                      </w:r>
                      <w:r w:rsidR="00476071">
                        <w:rPr>
                          <w:rFonts w:asciiTheme="minorEastAsia" w:hAnsiTheme="minorEastAsia" w:hint="eastAsia"/>
                          <w:sz w:val="20"/>
                          <w:szCs w:val="20"/>
                        </w:rPr>
                        <w:t>医療</w:t>
                      </w:r>
                      <w:r>
                        <w:rPr>
                          <w:rFonts w:asciiTheme="minorEastAsia" w:hAnsiTheme="minorEastAsia"/>
                          <w:sz w:val="20"/>
                          <w:szCs w:val="20"/>
                        </w:rPr>
                        <w:t>施設</w:t>
                      </w:r>
                      <w:r>
                        <w:rPr>
                          <w:rFonts w:asciiTheme="minorEastAsia" w:hAnsiTheme="minorEastAsia" w:hint="eastAsia"/>
                          <w:sz w:val="20"/>
                          <w:szCs w:val="20"/>
                        </w:rPr>
                        <w:t>全体の</w:t>
                      </w:r>
                      <w:r>
                        <w:rPr>
                          <w:rFonts w:asciiTheme="minorEastAsia" w:hAnsiTheme="minorEastAsia"/>
                          <w:sz w:val="20"/>
                          <w:szCs w:val="20"/>
                        </w:rPr>
                        <w:t>対応状況</w:t>
                      </w:r>
                      <w:r>
                        <w:rPr>
                          <w:rFonts w:asciiTheme="minorEastAsia" w:hAnsiTheme="minorEastAsia" w:hint="eastAsia"/>
                          <w:sz w:val="20"/>
                          <w:szCs w:val="20"/>
                        </w:rPr>
                        <w:t>について</w:t>
                      </w:r>
                      <w:r>
                        <w:rPr>
                          <w:rFonts w:asciiTheme="minorEastAsia" w:hAnsiTheme="minorEastAsia"/>
                          <w:sz w:val="20"/>
                          <w:szCs w:val="20"/>
                        </w:rPr>
                        <w:t>調査します。</w:t>
                      </w:r>
                    </w:p>
                    <w:p w:rsidR="00CE6098" w:rsidRPr="007C0380" w:rsidRDefault="00CE6098" w:rsidP="007C0380">
                      <w:pPr>
                        <w:ind w:left="700" w:hangingChars="350" w:hanging="700"/>
                        <w:rPr>
                          <w:rFonts w:asciiTheme="minorEastAsia" w:hAnsiTheme="minorEastAsia"/>
                          <w:sz w:val="20"/>
                          <w:szCs w:val="20"/>
                        </w:rPr>
                      </w:pPr>
                      <w:r>
                        <w:rPr>
                          <w:rFonts w:asciiTheme="minorEastAsia" w:hAnsiTheme="minorEastAsia" w:hint="eastAsia"/>
                          <w:sz w:val="20"/>
                          <w:szCs w:val="20"/>
                        </w:rPr>
                        <w:t xml:space="preserve">　</w:t>
                      </w:r>
                    </w:p>
                  </w:txbxContent>
                </v:textbox>
              </v:shape>
            </w:pict>
          </mc:Fallback>
        </mc:AlternateContent>
      </w:r>
    </w:p>
    <w:p w:rsidR="00756495" w:rsidRDefault="00756495" w:rsidP="00A057AA">
      <w:pPr>
        <w:ind w:left="210" w:hangingChars="100" w:hanging="210"/>
        <w:rPr>
          <w:rFonts w:asciiTheme="majorEastAsia" w:eastAsiaTheme="majorEastAsia" w:hAnsiTheme="majorEastAsia"/>
        </w:rPr>
      </w:pPr>
    </w:p>
    <w:p w:rsidR="00756495" w:rsidRDefault="00756495" w:rsidP="00A057AA">
      <w:pPr>
        <w:ind w:left="210" w:hangingChars="100" w:hanging="210"/>
        <w:rPr>
          <w:rFonts w:asciiTheme="majorEastAsia" w:eastAsiaTheme="majorEastAsia" w:hAnsiTheme="majorEastAsia"/>
        </w:rPr>
      </w:pPr>
    </w:p>
    <w:p w:rsidR="00756495" w:rsidRDefault="00756495" w:rsidP="00A057AA">
      <w:pPr>
        <w:ind w:left="210" w:hangingChars="100" w:hanging="210"/>
        <w:rPr>
          <w:rFonts w:asciiTheme="majorEastAsia" w:eastAsiaTheme="majorEastAsia" w:hAnsiTheme="majorEastAsia"/>
        </w:rPr>
      </w:pPr>
    </w:p>
    <w:p w:rsidR="00756495" w:rsidRDefault="00756495" w:rsidP="00A057AA">
      <w:pPr>
        <w:ind w:left="210" w:hangingChars="100" w:hanging="210"/>
        <w:rPr>
          <w:rFonts w:asciiTheme="majorEastAsia" w:eastAsiaTheme="majorEastAsia" w:hAnsiTheme="majorEastAsia"/>
        </w:rPr>
      </w:pPr>
    </w:p>
    <w:p w:rsidR="00756495" w:rsidRDefault="00756495" w:rsidP="00A057AA">
      <w:pPr>
        <w:ind w:left="210" w:hangingChars="100" w:hanging="210"/>
        <w:rPr>
          <w:rFonts w:asciiTheme="majorEastAsia" w:eastAsiaTheme="majorEastAsia" w:hAnsiTheme="majorEastAsia"/>
        </w:rPr>
      </w:pPr>
    </w:p>
    <w:p w:rsidR="00756495" w:rsidRDefault="00756495" w:rsidP="00A057AA">
      <w:pPr>
        <w:ind w:left="210" w:hangingChars="100" w:hanging="210"/>
        <w:rPr>
          <w:rFonts w:asciiTheme="majorEastAsia" w:eastAsiaTheme="majorEastAsia" w:hAnsiTheme="majorEastAsia"/>
        </w:rPr>
      </w:pPr>
    </w:p>
    <w:p w:rsidR="00A057AA" w:rsidRPr="00B9688B" w:rsidRDefault="00A057AA" w:rsidP="00A057AA">
      <w:pPr>
        <w:ind w:left="211" w:hangingChars="100" w:hanging="211"/>
        <w:rPr>
          <w:rFonts w:asciiTheme="majorEastAsia" w:eastAsiaTheme="majorEastAsia" w:hAnsiTheme="majorEastAsia"/>
          <w:b/>
        </w:rPr>
      </w:pPr>
      <w:r w:rsidRPr="00B9688B">
        <w:rPr>
          <w:rFonts w:asciiTheme="majorEastAsia" w:eastAsiaTheme="majorEastAsia" w:hAnsiTheme="majorEastAsia" w:hint="eastAsia"/>
          <w:b/>
        </w:rPr>
        <w:t>２．調査内容</w:t>
      </w:r>
    </w:p>
    <w:p w:rsidR="00A057AA" w:rsidRPr="00B9688B" w:rsidRDefault="00500146" w:rsidP="005C56B5">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個別施設</w:t>
      </w:r>
      <w:r w:rsidR="00A057AA" w:rsidRPr="00B9688B">
        <w:rPr>
          <w:rFonts w:asciiTheme="majorEastAsia" w:eastAsiaTheme="majorEastAsia" w:hAnsiTheme="majorEastAsia" w:hint="eastAsia"/>
        </w:rPr>
        <w:t>に</w:t>
      </w:r>
      <w:r w:rsidR="001B2F72">
        <w:rPr>
          <w:rFonts w:asciiTheme="majorEastAsia" w:eastAsiaTheme="majorEastAsia" w:hAnsiTheme="majorEastAsia" w:hint="eastAsia"/>
        </w:rPr>
        <w:t>ついて、</w:t>
      </w:r>
      <w:r w:rsidR="00A057AA" w:rsidRPr="00B9688B">
        <w:rPr>
          <w:rFonts w:asciiTheme="majorEastAsia" w:eastAsiaTheme="majorEastAsia" w:hAnsiTheme="majorEastAsia" w:hint="eastAsia"/>
        </w:rPr>
        <w:t>建築基準法</w:t>
      </w:r>
      <w:r w:rsidR="001B2F72">
        <w:rPr>
          <w:rFonts w:asciiTheme="majorEastAsia" w:eastAsiaTheme="majorEastAsia" w:hAnsiTheme="majorEastAsia" w:hint="eastAsia"/>
        </w:rPr>
        <w:t>第12条第1項及び同法第12条第2項に基づく定期</w:t>
      </w:r>
      <w:r w:rsidR="00A057AA" w:rsidRPr="00B9688B">
        <w:rPr>
          <w:rFonts w:asciiTheme="majorEastAsia" w:eastAsiaTheme="majorEastAsia" w:hAnsiTheme="majorEastAsia" w:hint="eastAsia"/>
        </w:rPr>
        <w:t>点検（</w:t>
      </w:r>
      <w:r w:rsidR="001B2F72">
        <w:rPr>
          <w:rFonts w:asciiTheme="majorEastAsia" w:eastAsiaTheme="majorEastAsia" w:hAnsiTheme="majorEastAsia" w:hint="eastAsia"/>
        </w:rPr>
        <w:t>以下「法定点検」という。）</w:t>
      </w:r>
      <w:r w:rsidR="00A057AA" w:rsidRPr="00B9688B">
        <w:rPr>
          <w:rFonts w:asciiTheme="majorEastAsia" w:eastAsiaTheme="majorEastAsia" w:hAnsiTheme="majorEastAsia" w:hint="eastAsia"/>
        </w:rPr>
        <w:t>の実施状況</w:t>
      </w:r>
      <w:r w:rsidR="001B2F72">
        <w:rPr>
          <w:rFonts w:asciiTheme="majorEastAsia" w:eastAsiaTheme="majorEastAsia" w:hAnsiTheme="majorEastAsia" w:hint="eastAsia"/>
        </w:rPr>
        <w:t>、及び是正事項の改善状況。</w:t>
      </w:r>
    </w:p>
    <w:p w:rsidR="00A057AA" w:rsidRDefault="000E064E" w:rsidP="000E064E">
      <w:pPr>
        <w:ind w:leftChars="100" w:left="210"/>
        <w:rPr>
          <w:rFonts w:asciiTheme="majorEastAsia" w:eastAsia="PMingLiU" w:hAnsiTheme="majorEastAsia"/>
          <w:lang w:eastAsia="zh-TW"/>
        </w:rPr>
      </w:pPr>
      <w:r w:rsidRPr="00B9688B">
        <w:rPr>
          <w:rFonts w:asciiTheme="majorEastAsia" w:eastAsiaTheme="majorEastAsia" w:hAnsiTheme="majorEastAsia" w:hint="eastAsia"/>
          <w:lang w:eastAsia="zh-TW"/>
        </w:rPr>
        <w:t>（１）調査</w:t>
      </w:r>
      <w:r w:rsidR="00C21CE2">
        <w:rPr>
          <w:rFonts w:asciiTheme="majorEastAsia" w:eastAsiaTheme="majorEastAsia" w:hAnsiTheme="majorEastAsia" w:hint="eastAsia"/>
          <w:lang w:eastAsia="zh-TW"/>
        </w:rPr>
        <w:t>時点</w:t>
      </w:r>
      <w:r w:rsidRPr="00B9688B">
        <w:rPr>
          <w:rFonts w:asciiTheme="majorEastAsia" w:eastAsiaTheme="majorEastAsia" w:hAnsiTheme="majorEastAsia" w:hint="eastAsia"/>
          <w:lang w:eastAsia="zh-TW"/>
        </w:rPr>
        <w:t>：令和3年3月31日時点</w:t>
      </w:r>
    </w:p>
    <w:p w:rsidR="00AC6F71" w:rsidRPr="005B70E2" w:rsidRDefault="00AC6F71" w:rsidP="000E064E">
      <w:pPr>
        <w:ind w:leftChars="100" w:left="210"/>
        <w:rPr>
          <w:rFonts w:asciiTheme="majorEastAsia" w:eastAsiaTheme="majorEastAsia" w:hAnsiTheme="majorEastAsia"/>
          <w:lang w:eastAsia="zh-TW"/>
        </w:rPr>
      </w:pPr>
      <w:r w:rsidRPr="005B70E2">
        <w:rPr>
          <w:rFonts w:asciiTheme="majorEastAsia" w:eastAsiaTheme="majorEastAsia" w:hAnsiTheme="majorEastAsia" w:hint="eastAsia"/>
        </w:rPr>
        <w:t>（２）調査期間：平成30</w:t>
      </w:r>
      <w:r w:rsidR="00820899">
        <w:rPr>
          <w:rFonts w:asciiTheme="majorEastAsia" w:eastAsiaTheme="majorEastAsia" w:hAnsiTheme="majorEastAsia" w:hint="eastAsia"/>
        </w:rPr>
        <w:t>年４</w:t>
      </w:r>
      <w:r w:rsidRPr="005B70E2">
        <w:rPr>
          <w:rFonts w:asciiTheme="majorEastAsia" w:eastAsiaTheme="majorEastAsia" w:hAnsiTheme="majorEastAsia" w:hint="eastAsia"/>
        </w:rPr>
        <w:t>月</w:t>
      </w:r>
      <w:r w:rsidR="00820899">
        <w:rPr>
          <w:rFonts w:asciiTheme="majorEastAsia" w:eastAsiaTheme="majorEastAsia" w:hAnsiTheme="majorEastAsia" w:hint="eastAsia"/>
        </w:rPr>
        <w:t>１</w:t>
      </w:r>
      <w:r w:rsidRPr="005B70E2">
        <w:rPr>
          <w:rFonts w:asciiTheme="majorEastAsia" w:eastAsiaTheme="majorEastAsia" w:hAnsiTheme="majorEastAsia" w:hint="eastAsia"/>
        </w:rPr>
        <w:t>日～令和３年３月31日</w:t>
      </w:r>
    </w:p>
    <w:p w:rsidR="001A19E0" w:rsidRDefault="00AC6F71" w:rsidP="000E064E">
      <w:pPr>
        <w:ind w:leftChars="100" w:left="210"/>
        <w:rPr>
          <w:rFonts w:asciiTheme="majorEastAsia" w:eastAsiaTheme="majorEastAsia" w:hAnsiTheme="majorEastAsia"/>
        </w:rPr>
      </w:pPr>
      <w:r>
        <w:rPr>
          <w:rFonts w:asciiTheme="majorEastAsia" w:eastAsiaTheme="majorEastAsia" w:hAnsiTheme="majorEastAsia" w:hint="eastAsia"/>
        </w:rPr>
        <w:t>（３</w:t>
      </w:r>
      <w:r w:rsidR="000E064E" w:rsidRPr="00B9688B">
        <w:rPr>
          <w:rFonts w:asciiTheme="majorEastAsia" w:eastAsiaTheme="majorEastAsia" w:hAnsiTheme="majorEastAsia" w:hint="eastAsia"/>
        </w:rPr>
        <w:t>）点検</w:t>
      </w:r>
      <w:r w:rsidR="001A19E0">
        <w:rPr>
          <w:rFonts w:asciiTheme="majorEastAsia" w:eastAsiaTheme="majorEastAsia" w:hAnsiTheme="majorEastAsia" w:hint="eastAsia"/>
        </w:rPr>
        <w:t>内容：</w:t>
      </w:r>
      <w:r w:rsidR="00225A5A">
        <w:rPr>
          <w:rFonts w:asciiTheme="majorEastAsia" w:eastAsiaTheme="majorEastAsia" w:hAnsiTheme="majorEastAsia" w:hint="eastAsia"/>
        </w:rPr>
        <w:t>法定</w:t>
      </w:r>
      <w:r w:rsidR="001A19E0">
        <w:rPr>
          <w:rFonts w:asciiTheme="majorEastAsia" w:eastAsiaTheme="majorEastAsia" w:hAnsiTheme="majorEastAsia" w:hint="eastAsia"/>
        </w:rPr>
        <w:t>点検の</w:t>
      </w:r>
      <w:r w:rsidR="00EA0663">
        <w:rPr>
          <w:rFonts w:asciiTheme="majorEastAsia" w:eastAsiaTheme="majorEastAsia" w:hAnsiTheme="majorEastAsia" w:hint="eastAsia"/>
        </w:rPr>
        <w:t>実施状況</w:t>
      </w:r>
    </w:p>
    <w:p w:rsidR="00F517FC" w:rsidRDefault="00AC6F71" w:rsidP="00E13A5F">
      <w:pPr>
        <w:ind w:left="1890" w:hangingChars="900" w:hanging="1890"/>
        <w:rPr>
          <w:rFonts w:asciiTheme="majorEastAsia" w:eastAsiaTheme="majorEastAsia" w:hAnsiTheme="majorEastAsia"/>
        </w:rPr>
      </w:pPr>
      <w:r>
        <w:rPr>
          <w:rFonts w:asciiTheme="majorEastAsia" w:eastAsiaTheme="majorEastAsia" w:hAnsiTheme="majorEastAsia" w:hint="eastAsia"/>
        </w:rPr>
        <w:t xml:space="preserve">　（４</w:t>
      </w:r>
      <w:r w:rsidR="00E13A5F" w:rsidRPr="00E13A5F">
        <w:rPr>
          <w:rFonts w:asciiTheme="majorEastAsia" w:eastAsiaTheme="majorEastAsia" w:hAnsiTheme="majorEastAsia" w:hint="eastAsia"/>
        </w:rPr>
        <w:t>）その他　：</w:t>
      </w:r>
      <w:r w:rsidR="00F517FC">
        <w:rPr>
          <w:rFonts w:asciiTheme="majorEastAsia" w:eastAsiaTheme="majorEastAsia" w:hAnsiTheme="majorEastAsia" w:hint="eastAsia"/>
        </w:rPr>
        <w:t>・</w:t>
      </w:r>
      <w:r w:rsidR="00CE6098">
        <w:rPr>
          <w:rFonts w:asciiTheme="majorEastAsia" w:eastAsiaTheme="majorEastAsia" w:hAnsiTheme="majorEastAsia" w:hint="eastAsia"/>
        </w:rPr>
        <w:t>法定点検の</w:t>
      </w:r>
      <w:r w:rsidR="00F517FC">
        <w:rPr>
          <w:rFonts w:asciiTheme="majorEastAsia" w:eastAsiaTheme="majorEastAsia" w:hAnsiTheme="majorEastAsia" w:hint="eastAsia"/>
        </w:rPr>
        <w:t>詳細については、別添の参考資料を参照してください。</w:t>
      </w:r>
    </w:p>
    <w:p w:rsidR="00E13A5F" w:rsidRDefault="00F517FC" w:rsidP="00F517FC">
      <w:pPr>
        <w:ind w:leftChars="900" w:left="2100" w:hangingChars="100" w:hanging="210"/>
        <w:rPr>
          <w:rFonts w:asciiTheme="majorEastAsia" w:eastAsiaTheme="majorEastAsia" w:hAnsiTheme="majorEastAsia"/>
        </w:rPr>
      </w:pPr>
      <w:r>
        <w:rPr>
          <w:rFonts w:asciiTheme="majorEastAsia" w:eastAsiaTheme="majorEastAsia" w:hAnsiTheme="majorEastAsia" w:hint="eastAsia"/>
        </w:rPr>
        <w:t>・</w:t>
      </w:r>
      <w:r w:rsidR="00E13A5F">
        <w:rPr>
          <w:rFonts w:asciiTheme="majorEastAsia" w:eastAsiaTheme="majorEastAsia" w:hAnsiTheme="majorEastAsia" w:hint="eastAsia"/>
        </w:rPr>
        <w:t>各調査項目について、</w:t>
      </w:r>
      <w:r w:rsidR="00E13A5F" w:rsidRPr="00E13A5F">
        <w:rPr>
          <w:rFonts w:asciiTheme="majorEastAsia" w:eastAsiaTheme="majorEastAsia" w:hAnsiTheme="majorEastAsia"/>
        </w:rPr>
        <w:t>本要領に従って記入することが</w:t>
      </w:r>
      <w:r w:rsidR="00E13A5F" w:rsidRPr="00E13A5F">
        <w:rPr>
          <w:rFonts w:asciiTheme="majorEastAsia" w:eastAsiaTheme="majorEastAsia" w:hAnsiTheme="majorEastAsia" w:hint="eastAsia"/>
        </w:rPr>
        <w:t>困難</w:t>
      </w:r>
      <w:r w:rsidR="00E13A5F" w:rsidRPr="00E13A5F">
        <w:rPr>
          <w:rFonts w:asciiTheme="majorEastAsia" w:eastAsiaTheme="majorEastAsia" w:hAnsiTheme="majorEastAsia"/>
        </w:rPr>
        <w:t>な場合は、</w:t>
      </w:r>
      <w:r w:rsidR="00AC6F71">
        <w:rPr>
          <w:rFonts w:asciiTheme="majorEastAsia" w:eastAsiaTheme="majorEastAsia" w:hAnsiTheme="majorEastAsia" w:hint="eastAsia"/>
        </w:rPr>
        <w:t>医政局総務課</w:t>
      </w:r>
      <w:r w:rsidR="00E13A5F" w:rsidRPr="00E13A5F">
        <w:rPr>
          <w:rFonts w:asciiTheme="majorEastAsia" w:eastAsiaTheme="majorEastAsia" w:hAnsiTheme="majorEastAsia"/>
        </w:rPr>
        <w:t>に対応</w:t>
      </w:r>
      <w:r w:rsidR="00E13A5F" w:rsidRPr="00E13A5F">
        <w:rPr>
          <w:rFonts w:asciiTheme="majorEastAsia" w:eastAsiaTheme="majorEastAsia" w:hAnsiTheme="majorEastAsia" w:hint="eastAsia"/>
        </w:rPr>
        <w:t>方法を</w:t>
      </w:r>
      <w:r w:rsidR="006C2FAA">
        <w:rPr>
          <w:rFonts w:asciiTheme="majorEastAsia" w:eastAsiaTheme="majorEastAsia" w:hAnsiTheme="majorEastAsia"/>
        </w:rPr>
        <w:t>確認</w:t>
      </w:r>
      <w:r w:rsidR="006C2FAA">
        <w:rPr>
          <w:rFonts w:asciiTheme="majorEastAsia" w:eastAsiaTheme="majorEastAsia" w:hAnsiTheme="majorEastAsia" w:hint="eastAsia"/>
        </w:rPr>
        <w:t>してください。</w:t>
      </w:r>
    </w:p>
    <w:p w:rsidR="00A452C6" w:rsidRPr="00002B0E" w:rsidRDefault="00A452C6" w:rsidP="00A057AA">
      <w:pPr>
        <w:ind w:left="210" w:hangingChars="100" w:hanging="210"/>
        <w:rPr>
          <w:rFonts w:asciiTheme="majorEastAsia" w:eastAsiaTheme="majorEastAsia" w:hAnsiTheme="majorEastAsia"/>
        </w:rPr>
      </w:pPr>
    </w:p>
    <w:p w:rsidR="00A057AA" w:rsidRPr="00B9688B" w:rsidRDefault="001A19E0" w:rsidP="00A057AA">
      <w:pPr>
        <w:ind w:left="211" w:hangingChars="100" w:hanging="211"/>
        <w:rPr>
          <w:rFonts w:asciiTheme="majorEastAsia" w:eastAsiaTheme="majorEastAsia" w:hAnsiTheme="majorEastAsia"/>
          <w:b/>
        </w:rPr>
      </w:pPr>
      <w:r>
        <w:rPr>
          <w:rFonts w:asciiTheme="majorEastAsia" w:eastAsiaTheme="majorEastAsia" w:hAnsiTheme="majorEastAsia" w:hint="eastAsia"/>
          <w:b/>
        </w:rPr>
        <w:t>３</w:t>
      </w:r>
      <w:r w:rsidR="00A057AA" w:rsidRPr="00B9688B">
        <w:rPr>
          <w:rFonts w:asciiTheme="majorEastAsia" w:eastAsiaTheme="majorEastAsia" w:hAnsiTheme="majorEastAsia" w:hint="eastAsia"/>
          <w:b/>
        </w:rPr>
        <w:t>．調査項目</w:t>
      </w:r>
      <w:r w:rsidR="00B9688B" w:rsidRPr="00B9688B">
        <w:rPr>
          <w:rFonts w:asciiTheme="majorEastAsia" w:eastAsiaTheme="majorEastAsia" w:hAnsiTheme="majorEastAsia" w:hint="eastAsia"/>
          <w:b/>
        </w:rPr>
        <w:t>及び</w:t>
      </w:r>
      <w:r w:rsidR="00A057AA" w:rsidRPr="00B9688B">
        <w:rPr>
          <w:rFonts w:asciiTheme="majorEastAsia" w:eastAsiaTheme="majorEastAsia" w:hAnsiTheme="majorEastAsia" w:hint="eastAsia"/>
          <w:b/>
        </w:rPr>
        <w:t>留意</w:t>
      </w:r>
      <w:r w:rsidR="00B9688B" w:rsidRPr="00B9688B">
        <w:rPr>
          <w:rFonts w:asciiTheme="majorEastAsia" w:eastAsiaTheme="majorEastAsia" w:hAnsiTheme="majorEastAsia" w:hint="eastAsia"/>
          <w:b/>
        </w:rPr>
        <w:t>点</w:t>
      </w:r>
    </w:p>
    <w:p w:rsidR="0000142C" w:rsidRDefault="008A5AA6" w:rsidP="008A5AA6">
      <w:pPr>
        <w:ind w:left="420" w:hangingChars="200" w:hanging="420"/>
        <w:rPr>
          <w:rFonts w:asciiTheme="majorEastAsia" w:eastAsiaTheme="majorEastAsia" w:hAnsiTheme="majorEastAsia"/>
          <w:u w:val="single"/>
        </w:rPr>
      </w:pPr>
      <w:r w:rsidRPr="00820899">
        <w:rPr>
          <w:rFonts w:asciiTheme="majorEastAsia" w:eastAsiaTheme="majorEastAsia" w:hAnsiTheme="majorEastAsia" w:hint="eastAsia"/>
        </w:rPr>
        <w:t>（１）</w:t>
      </w:r>
      <w:r w:rsidR="0000142C">
        <w:rPr>
          <w:rFonts w:asciiTheme="majorEastAsia" w:eastAsiaTheme="majorEastAsia" w:hAnsiTheme="majorEastAsia" w:hint="eastAsia"/>
          <w:u w:val="single"/>
        </w:rPr>
        <w:t>①個別施設計画対象施設数</w:t>
      </w:r>
    </w:p>
    <w:p w:rsidR="0000142C" w:rsidRPr="00E13A5F" w:rsidRDefault="0000142C" w:rsidP="008A5AA6">
      <w:pPr>
        <w:ind w:left="420" w:hangingChars="200" w:hanging="420"/>
        <w:rPr>
          <w:rFonts w:asciiTheme="majorEastAsia" w:eastAsiaTheme="majorEastAsia" w:hAnsiTheme="majorEastAsia"/>
          <w:u w:val="single"/>
        </w:rPr>
      </w:pPr>
      <w:r w:rsidRPr="0000142C">
        <w:rPr>
          <w:rFonts w:asciiTheme="majorEastAsia" w:eastAsiaTheme="majorEastAsia" w:hAnsiTheme="majorEastAsia" w:hint="eastAsia"/>
        </w:rPr>
        <w:t xml:space="preserve">　　　</w:t>
      </w:r>
      <w:r>
        <w:rPr>
          <w:rFonts w:asciiTheme="majorEastAsia" w:eastAsiaTheme="majorEastAsia" w:hAnsiTheme="majorEastAsia" w:hint="eastAsia"/>
          <w:u w:val="single"/>
        </w:rPr>
        <w:t>②</w:t>
      </w:r>
      <w:r w:rsidRPr="00E13A5F">
        <w:rPr>
          <w:rFonts w:asciiTheme="majorEastAsia" w:eastAsiaTheme="majorEastAsia" w:hAnsiTheme="majorEastAsia" w:hint="eastAsia"/>
          <w:u w:val="single"/>
        </w:rPr>
        <w:t>個別施設計画の対象施設のうち、法定点検の対象となっている施設の</w:t>
      </w:r>
      <w:r>
        <w:rPr>
          <w:rFonts w:asciiTheme="majorEastAsia" w:eastAsiaTheme="majorEastAsia" w:hAnsiTheme="majorEastAsia" w:hint="eastAsia"/>
          <w:u w:val="single"/>
        </w:rPr>
        <w:t>総数</w:t>
      </w:r>
    </w:p>
    <w:p w:rsidR="00A77D23" w:rsidRDefault="008A5AA6" w:rsidP="008A5AA6">
      <w:pPr>
        <w:ind w:left="420" w:hangingChars="200" w:hanging="420"/>
        <w:rPr>
          <w:rFonts w:asciiTheme="majorEastAsia" w:eastAsiaTheme="majorEastAsia" w:hAnsiTheme="majorEastAsia"/>
        </w:rPr>
      </w:pPr>
      <w:r w:rsidRPr="00B9688B">
        <w:rPr>
          <w:rFonts w:asciiTheme="majorEastAsia" w:eastAsiaTheme="majorEastAsia" w:hAnsiTheme="majorEastAsia" w:hint="eastAsia"/>
        </w:rPr>
        <w:t xml:space="preserve">　</w:t>
      </w:r>
    </w:p>
    <w:p w:rsidR="003110D2" w:rsidRPr="00B9688B" w:rsidRDefault="003110D2" w:rsidP="008A5AA6">
      <w:pPr>
        <w:ind w:left="420" w:hangingChars="200" w:hanging="420"/>
        <w:rPr>
          <w:rFonts w:asciiTheme="majorEastAsia" w:eastAsiaTheme="majorEastAsia" w:hAnsiTheme="majorEastAsia"/>
        </w:rPr>
      </w:pPr>
    </w:p>
    <w:p w:rsidR="008A5AA6" w:rsidRPr="00B9688B" w:rsidRDefault="008A5AA6" w:rsidP="008A5AA6">
      <w:pPr>
        <w:ind w:left="422" w:hangingChars="200" w:hanging="422"/>
        <w:jc w:val="center"/>
        <w:rPr>
          <w:rFonts w:asciiTheme="majorEastAsia" w:eastAsiaTheme="majorEastAsia" w:hAnsiTheme="majorEastAsia"/>
          <w:b/>
          <w:shd w:val="pct15" w:color="auto" w:fill="FFFFFF"/>
        </w:rPr>
      </w:pPr>
      <w:r w:rsidRPr="00B9688B">
        <w:rPr>
          <w:rFonts w:asciiTheme="majorEastAsia" w:eastAsiaTheme="majorEastAsia" w:hAnsiTheme="majorEastAsia" w:hint="eastAsia"/>
          <w:b/>
          <w:shd w:val="pct15" w:color="auto" w:fill="FFFFFF"/>
        </w:rPr>
        <w:t>【以下の調査</w:t>
      </w:r>
      <w:r w:rsidR="00B9688B" w:rsidRPr="00B9688B">
        <w:rPr>
          <w:rFonts w:asciiTheme="majorEastAsia" w:eastAsiaTheme="majorEastAsia" w:hAnsiTheme="majorEastAsia" w:hint="eastAsia"/>
          <w:b/>
          <w:shd w:val="pct15" w:color="auto" w:fill="FFFFFF"/>
        </w:rPr>
        <w:t>項目</w:t>
      </w:r>
      <w:r w:rsidRPr="00B9688B">
        <w:rPr>
          <w:rFonts w:asciiTheme="majorEastAsia" w:eastAsiaTheme="majorEastAsia" w:hAnsiTheme="majorEastAsia" w:hint="eastAsia"/>
          <w:b/>
          <w:shd w:val="pct15" w:color="auto" w:fill="FFFFFF"/>
        </w:rPr>
        <w:t>は、上記３．（１）で</w:t>
      </w:r>
      <w:r w:rsidR="00EA0663">
        <w:rPr>
          <w:rFonts w:asciiTheme="majorEastAsia" w:eastAsiaTheme="majorEastAsia" w:hAnsiTheme="majorEastAsia" w:hint="eastAsia"/>
          <w:b/>
          <w:shd w:val="pct15" w:color="auto" w:fill="FFFFFF"/>
        </w:rPr>
        <w:t>法定点検の対象となっている施設がある場合のみ</w:t>
      </w:r>
      <w:r w:rsidR="00B9688B" w:rsidRPr="00B9688B">
        <w:rPr>
          <w:rFonts w:asciiTheme="majorEastAsia" w:eastAsiaTheme="majorEastAsia" w:hAnsiTheme="majorEastAsia" w:hint="eastAsia"/>
          <w:b/>
          <w:shd w:val="pct15" w:color="auto" w:fill="FFFFFF"/>
        </w:rPr>
        <w:t>回答</w:t>
      </w:r>
      <w:r w:rsidRPr="00B9688B">
        <w:rPr>
          <w:rFonts w:asciiTheme="majorEastAsia" w:eastAsiaTheme="majorEastAsia" w:hAnsiTheme="majorEastAsia" w:hint="eastAsia"/>
          <w:b/>
          <w:shd w:val="pct15" w:color="auto" w:fill="FFFFFF"/>
        </w:rPr>
        <w:t>】</w:t>
      </w:r>
    </w:p>
    <w:p w:rsidR="00E13A5F" w:rsidRDefault="00E13A5F" w:rsidP="008A5AA6">
      <w:pPr>
        <w:ind w:left="420" w:hangingChars="200" w:hanging="420"/>
        <w:rPr>
          <w:rFonts w:asciiTheme="majorEastAsia" w:eastAsiaTheme="majorEastAsia" w:hAnsiTheme="majorEastAsia"/>
        </w:rPr>
      </w:pPr>
    </w:p>
    <w:p w:rsidR="004D6DA8" w:rsidRDefault="004D6DA8" w:rsidP="008A5AA6">
      <w:pPr>
        <w:ind w:left="420" w:hangingChars="200" w:hanging="420"/>
        <w:rPr>
          <w:rFonts w:asciiTheme="majorEastAsia" w:eastAsiaTheme="majorEastAsia" w:hAnsiTheme="majorEastAsia"/>
          <w:u w:val="single"/>
        </w:rPr>
      </w:pPr>
    </w:p>
    <w:p w:rsidR="008A5AA6" w:rsidRPr="00B32BAC" w:rsidRDefault="001B2F72" w:rsidP="008A5AA6">
      <w:pPr>
        <w:ind w:left="420" w:hangingChars="200" w:hanging="420"/>
        <w:rPr>
          <w:rFonts w:asciiTheme="majorEastAsia" w:eastAsiaTheme="majorEastAsia" w:hAnsiTheme="majorEastAsia"/>
          <w:u w:val="single"/>
        </w:rPr>
      </w:pPr>
      <w:r w:rsidRPr="00820899">
        <w:rPr>
          <w:rFonts w:asciiTheme="majorEastAsia" w:eastAsiaTheme="majorEastAsia" w:hAnsiTheme="majorEastAsia" w:hint="eastAsia"/>
        </w:rPr>
        <w:t>（２）</w:t>
      </w:r>
      <w:r w:rsidR="00820899">
        <w:rPr>
          <w:rFonts w:asciiTheme="majorEastAsia" w:eastAsiaTheme="majorEastAsia" w:hAnsiTheme="majorEastAsia" w:hint="eastAsia"/>
          <w:u w:val="single"/>
        </w:rPr>
        <w:t>①</w:t>
      </w:r>
      <w:r w:rsidRPr="00B32BAC">
        <w:rPr>
          <w:rFonts w:asciiTheme="majorEastAsia" w:eastAsiaTheme="majorEastAsia" w:hAnsiTheme="majorEastAsia" w:hint="eastAsia"/>
          <w:u w:val="single"/>
        </w:rPr>
        <w:t>法定点検</w:t>
      </w:r>
      <w:r w:rsidR="00820899">
        <w:rPr>
          <w:rFonts w:asciiTheme="majorEastAsia" w:eastAsiaTheme="majorEastAsia" w:hAnsiTheme="majorEastAsia" w:hint="eastAsia"/>
          <w:u w:val="single"/>
        </w:rPr>
        <w:t>を行った施設数</w:t>
      </w:r>
    </w:p>
    <w:p w:rsidR="00002B0E" w:rsidRDefault="008A5AA6" w:rsidP="006C271C">
      <w:pPr>
        <w:ind w:left="420" w:hangingChars="200" w:hanging="420"/>
        <w:rPr>
          <w:rFonts w:asciiTheme="majorEastAsia" w:eastAsiaTheme="majorEastAsia" w:hAnsiTheme="majorEastAsia"/>
        </w:rPr>
      </w:pPr>
      <w:r w:rsidRPr="00B9688B">
        <w:rPr>
          <w:rFonts w:asciiTheme="majorEastAsia" w:eastAsiaTheme="majorEastAsia" w:hAnsiTheme="majorEastAsia" w:hint="eastAsia"/>
        </w:rPr>
        <w:t xml:space="preserve">　　</w:t>
      </w:r>
      <w:r w:rsidR="00AC6F71">
        <w:rPr>
          <w:rFonts w:asciiTheme="majorEastAsia" w:eastAsiaTheme="majorEastAsia" w:hAnsiTheme="majorEastAsia" w:hint="eastAsia"/>
        </w:rPr>
        <w:t>法定点検実施済みの施設数を記載ください。</w:t>
      </w:r>
    </w:p>
    <w:p w:rsidR="00820899" w:rsidRPr="00820899" w:rsidRDefault="00820899" w:rsidP="006C271C">
      <w:pPr>
        <w:ind w:left="420" w:hangingChars="200" w:hanging="420"/>
        <w:rPr>
          <w:rFonts w:asciiTheme="majorEastAsia" w:eastAsiaTheme="majorEastAsia" w:hAnsiTheme="majorEastAsia" w:hint="eastAsia"/>
          <w:u w:val="single"/>
        </w:rPr>
      </w:pPr>
      <w:r>
        <w:rPr>
          <w:rFonts w:asciiTheme="majorEastAsia" w:eastAsiaTheme="majorEastAsia" w:hAnsiTheme="majorEastAsia" w:hint="eastAsia"/>
        </w:rPr>
        <w:t xml:space="preserve">　　　</w:t>
      </w:r>
      <w:r w:rsidRPr="00820899">
        <w:rPr>
          <w:rFonts w:asciiTheme="majorEastAsia" w:eastAsiaTheme="majorEastAsia" w:hAnsiTheme="majorEastAsia" w:hint="eastAsia"/>
          <w:u w:val="single"/>
        </w:rPr>
        <w:t>②点検未実施の施設名、対応方針、実施予定時期等</w:t>
      </w:r>
    </w:p>
    <w:p w:rsidR="00303A29" w:rsidRDefault="00303A29" w:rsidP="006C271C">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点検未実施の施設については施設名、対応方針、実施予定時期につき記載ください。</w:t>
      </w:r>
    </w:p>
    <w:p w:rsidR="008A5AA6" w:rsidRPr="00B9688B" w:rsidRDefault="008A5AA6" w:rsidP="008A5AA6">
      <w:pPr>
        <w:ind w:left="420" w:hangingChars="200" w:hanging="420"/>
        <w:rPr>
          <w:rFonts w:asciiTheme="majorEastAsia" w:eastAsiaTheme="majorEastAsia" w:hAnsiTheme="majorEastAsia"/>
        </w:rPr>
      </w:pPr>
      <w:r w:rsidRPr="00B9688B">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21FDBFB6" wp14:editId="1EB06C41">
                <wp:simplePos x="0" y="0"/>
                <wp:positionH relativeFrom="column">
                  <wp:posOffset>261620</wp:posOffset>
                </wp:positionH>
                <wp:positionV relativeFrom="paragraph">
                  <wp:posOffset>150495</wp:posOffset>
                </wp:positionV>
                <wp:extent cx="5477570" cy="1571625"/>
                <wp:effectExtent l="0" t="0" r="27940" b="28575"/>
                <wp:wrapNone/>
                <wp:docPr id="2" name="テキスト ボックス 2"/>
                <wp:cNvGraphicFramePr/>
                <a:graphic xmlns:a="http://schemas.openxmlformats.org/drawingml/2006/main">
                  <a:graphicData uri="http://schemas.microsoft.com/office/word/2010/wordprocessingShape">
                    <wps:wsp>
                      <wps:cNvSpPr txBox="1"/>
                      <wps:spPr>
                        <a:xfrm>
                          <a:off x="0" y="0"/>
                          <a:ext cx="5477570" cy="1571625"/>
                        </a:xfrm>
                        <a:prstGeom prst="rect">
                          <a:avLst/>
                        </a:prstGeom>
                        <a:solidFill>
                          <a:schemeClr val="lt1"/>
                        </a:solidFill>
                        <a:ln w="6350">
                          <a:solidFill>
                            <a:prstClr val="black"/>
                          </a:solidFill>
                        </a:ln>
                      </wps:spPr>
                      <wps:txbx>
                        <w:txbxContent>
                          <w:p w:rsidR="00CE6098" w:rsidRPr="00A77D23" w:rsidRDefault="00CE6098" w:rsidP="008A5AA6">
                            <w:pPr>
                              <w:rPr>
                                <w:rFonts w:asciiTheme="minorEastAsia" w:hAnsiTheme="minorEastAsia"/>
                                <w:sz w:val="20"/>
                              </w:rPr>
                            </w:pPr>
                            <w:r w:rsidRPr="00A77D23">
                              <w:rPr>
                                <w:rFonts w:asciiTheme="minorEastAsia" w:hAnsiTheme="minorEastAsia" w:hint="eastAsia"/>
                                <w:sz w:val="20"/>
                              </w:rPr>
                              <w:t>【留意点】</w:t>
                            </w:r>
                          </w:p>
                          <w:p w:rsidR="00CE6098" w:rsidRDefault="00CE6098" w:rsidP="008A5AA6">
                            <w:pPr>
                              <w:rPr>
                                <w:rFonts w:asciiTheme="minorEastAsia" w:hAnsiTheme="minorEastAsia"/>
                                <w:sz w:val="20"/>
                              </w:rPr>
                            </w:pPr>
                            <w:r w:rsidRPr="00A77D23">
                              <w:rPr>
                                <w:rFonts w:asciiTheme="minorEastAsia" w:hAnsiTheme="minorEastAsia" w:hint="eastAsia"/>
                                <w:sz w:val="20"/>
                              </w:rPr>
                              <w:t>・平成30年4月1日～令和3年3月31日の</w:t>
                            </w:r>
                            <w:r w:rsidRPr="00A77D23">
                              <w:rPr>
                                <w:rFonts w:asciiTheme="minorEastAsia" w:hAnsiTheme="minorEastAsia"/>
                                <w:sz w:val="20"/>
                              </w:rPr>
                              <w:t>間の</w:t>
                            </w:r>
                            <w:r w:rsidRPr="00A77D23">
                              <w:rPr>
                                <w:rFonts w:asciiTheme="minorEastAsia" w:hAnsiTheme="minorEastAsia" w:hint="eastAsia"/>
                                <w:sz w:val="20"/>
                              </w:rPr>
                              <w:t>法定点検</w:t>
                            </w:r>
                            <w:r w:rsidRPr="00A77D23">
                              <w:rPr>
                                <w:rFonts w:asciiTheme="minorEastAsia" w:hAnsiTheme="minorEastAsia"/>
                                <w:sz w:val="20"/>
                              </w:rPr>
                              <w:t>の実施状況を回答</w:t>
                            </w:r>
                            <w:r w:rsidRPr="00A77D23">
                              <w:rPr>
                                <w:rFonts w:asciiTheme="minorEastAsia" w:hAnsiTheme="minorEastAsia" w:hint="eastAsia"/>
                                <w:sz w:val="20"/>
                              </w:rPr>
                              <w:t>してください。</w:t>
                            </w:r>
                          </w:p>
                          <w:p w:rsidR="0050540E" w:rsidRDefault="00CE6098" w:rsidP="0050540E">
                            <w:pPr>
                              <w:ind w:left="200" w:hangingChars="100" w:hanging="200"/>
                              <w:rPr>
                                <w:rFonts w:asciiTheme="minorEastAsia" w:hAnsiTheme="minorEastAsia"/>
                                <w:sz w:val="20"/>
                              </w:rPr>
                            </w:pPr>
                            <w:r>
                              <w:rPr>
                                <w:rFonts w:asciiTheme="minorEastAsia" w:hAnsiTheme="minorEastAsia" w:hint="eastAsia"/>
                                <w:sz w:val="20"/>
                              </w:rPr>
                              <w:t>・</w:t>
                            </w:r>
                            <w:r w:rsidRPr="00A77D23">
                              <w:rPr>
                                <w:rFonts w:asciiTheme="minorEastAsia" w:hAnsiTheme="minorEastAsia" w:hint="eastAsia"/>
                                <w:sz w:val="20"/>
                              </w:rPr>
                              <w:t>新築</w:t>
                            </w:r>
                            <w:r w:rsidRPr="00A77D23">
                              <w:rPr>
                                <w:rFonts w:asciiTheme="minorEastAsia" w:hAnsiTheme="minorEastAsia"/>
                                <w:sz w:val="20"/>
                              </w:rPr>
                              <w:t>や増改築</w:t>
                            </w:r>
                            <w:r w:rsidRPr="00A77D23">
                              <w:rPr>
                                <w:rFonts w:asciiTheme="minorEastAsia" w:hAnsiTheme="minorEastAsia" w:hint="eastAsia"/>
                                <w:sz w:val="20"/>
                              </w:rPr>
                              <w:t>等</w:t>
                            </w:r>
                            <w:r w:rsidRPr="00A77D23">
                              <w:rPr>
                                <w:rFonts w:asciiTheme="minorEastAsia" w:hAnsiTheme="minorEastAsia"/>
                                <w:sz w:val="20"/>
                              </w:rPr>
                              <w:t>に伴う建築基準法上の完了検査を一定の年数</w:t>
                            </w:r>
                            <w:r w:rsidRPr="00A77D23">
                              <w:rPr>
                                <w:rFonts w:asciiTheme="minorEastAsia" w:hAnsiTheme="minorEastAsia" w:hint="eastAsia"/>
                                <w:sz w:val="20"/>
                              </w:rPr>
                              <w:t>以内</w:t>
                            </w:r>
                            <w:r w:rsidRPr="00A77D23">
                              <w:rPr>
                                <w:rFonts w:asciiTheme="minorEastAsia" w:hAnsiTheme="minorEastAsia"/>
                                <w:sz w:val="20"/>
                              </w:rPr>
                              <w:t>に受けており、</w:t>
                            </w:r>
                            <w:r w:rsidRPr="00A77D23">
                              <w:rPr>
                                <w:rFonts w:asciiTheme="minorEastAsia" w:hAnsiTheme="minorEastAsia" w:hint="eastAsia"/>
                                <w:sz w:val="20"/>
                              </w:rPr>
                              <w:t>調査</w:t>
                            </w:r>
                            <w:r w:rsidRPr="00A77D23">
                              <w:rPr>
                                <w:rFonts w:asciiTheme="minorEastAsia" w:hAnsiTheme="minorEastAsia"/>
                                <w:sz w:val="20"/>
                              </w:rPr>
                              <w:t>時点</w:t>
                            </w:r>
                            <w:r w:rsidRPr="00A77D23">
                              <w:rPr>
                                <w:rFonts w:asciiTheme="minorEastAsia" w:hAnsiTheme="minorEastAsia" w:hint="eastAsia"/>
                                <w:sz w:val="20"/>
                              </w:rPr>
                              <w:t>で</w:t>
                            </w:r>
                            <w:r w:rsidRPr="00A77D23">
                              <w:rPr>
                                <w:rFonts w:asciiTheme="minorEastAsia" w:hAnsiTheme="minorEastAsia"/>
                                <w:sz w:val="20"/>
                              </w:rPr>
                              <w:t>点検を行う必要がな</w:t>
                            </w:r>
                            <w:r w:rsidRPr="00A77D23">
                              <w:rPr>
                                <w:rFonts w:asciiTheme="minorEastAsia" w:hAnsiTheme="minorEastAsia" w:hint="eastAsia"/>
                                <w:sz w:val="20"/>
                              </w:rPr>
                              <w:t>いなど</w:t>
                            </w:r>
                            <w:r w:rsidRPr="00A77D23">
                              <w:rPr>
                                <w:rFonts w:asciiTheme="minorEastAsia" w:hAnsiTheme="minorEastAsia"/>
                                <w:sz w:val="20"/>
                              </w:rPr>
                              <w:t>特別の事由がある</w:t>
                            </w:r>
                            <w:r>
                              <w:rPr>
                                <w:rFonts w:asciiTheme="minorEastAsia" w:hAnsiTheme="minorEastAsia" w:hint="eastAsia"/>
                                <w:sz w:val="20"/>
                              </w:rPr>
                              <w:t>施設</w:t>
                            </w:r>
                            <w:r w:rsidRPr="00A77D23">
                              <w:rPr>
                                <w:rFonts w:asciiTheme="minorEastAsia" w:hAnsiTheme="minorEastAsia"/>
                                <w:sz w:val="20"/>
                              </w:rPr>
                              <w:t>は</w:t>
                            </w:r>
                            <w:r>
                              <w:rPr>
                                <w:rFonts w:asciiTheme="minorEastAsia" w:hAnsiTheme="minorEastAsia" w:hint="eastAsia"/>
                                <w:sz w:val="20"/>
                              </w:rPr>
                              <w:t>、</w:t>
                            </w:r>
                            <w:r w:rsidRPr="00A77D23">
                              <w:rPr>
                                <w:rFonts w:asciiTheme="minorEastAsia" w:hAnsiTheme="minorEastAsia" w:hint="eastAsia"/>
                                <w:sz w:val="20"/>
                              </w:rPr>
                              <w:t>点検</w:t>
                            </w:r>
                            <w:r w:rsidRPr="00A77D23">
                              <w:rPr>
                                <w:rFonts w:asciiTheme="minorEastAsia" w:hAnsiTheme="minorEastAsia"/>
                                <w:sz w:val="20"/>
                              </w:rPr>
                              <w:t>実施済み</w:t>
                            </w:r>
                            <w:r w:rsidRPr="00A77D23">
                              <w:rPr>
                                <w:rFonts w:asciiTheme="minorEastAsia" w:hAnsiTheme="minorEastAsia" w:hint="eastAsia"/>
                                <w:sz w:val="20"/>
                              </w:rPr>
                              <w:t>と</w:t>
                            </w:r>
                            <w:r>
                              <w:rPr>
                                <w:rFonts w:asciiTheme="minorEastAsia" w:hAnsiTheme="minorEastAsia" w:hint="eastAsia"/>
                                <w:sz w:val="20"/>
                              </w:rPr>
                              <w:t>判断</w:t>
                            </w:r>
                            <w:r w:rsidR="00AC6F71">
                              <w:rPr>
                                <w:rFonts w:asciiTheme="minorEastAsia" w:hAnsiTheme="minorEastAsia" w:hint="eastAsia"/>
                                <w:sz w:val="20"/>
                              </w:rPr>
                              <w:t>したうえで</w:t>
                            </w:r>
                            <w:r w:rsidR="00AC6F71">
                              <w:rPr>
                                <w:rFonts w:asciiTheme="minorEastAsia" w:hAnsiTheme="minorEastAsia"/>
                                <w:sz w:val="20"/>
                              </w:rPr>
                              <w:t>集計</w:t>
                            </w:r>
                            <w:r>
                              <w:rPr>
                                <w:rFonts w:asciiTheme="minorEastAsia" w:hAnsiTheme="minorEastAsia" w:hint="eastAsia"/>
                                <w:sz w:val="20"/>
                              </w:rPr>
                              <w:t>ください。</w:t>
                            </w:r>
                          </w:p>
                          <w:p w:rsidR="0050540E" w:rsidRPr="00A77D23" w:rsidRDefault="0050540E" w:rsidP="0050540E">
                            <w:pPr>
                              <w:ind w:left="200" w:hangingChars="100" w:hanging="200"/>
                              <w:rPr>
                                <w:rFonts w:asciiTheme="minorEastAsia" w:hAnsiTheme="minorEastAsia"/>
                                <w:sz w:val="20"/>
                              </w:rPr>
                            </w:pPr>
                            <w:r>
                              <w:rPr>
                                <w:rFonts w:asciiTheme="minorEastAsia" w:hAnsiTheme="minorEastAsia" w:hint="eastAsia"/>
                                <w:sz w:val="20"/>
                              </w:rPr>
                              <w:t>・</w:t>
                            </w:r>
                            <w:r>
                              <w:rPr>
                                <w:rFonts w:asciiTheme="minorEastAsia" w:hAnsiTheme="minorEastAsia"/>
                                <w:sz w:val="20"/>
                              </w:rPr>
                              <w:t>１自治体</w:t>
                            </w:r>
                            <w:r>
                              <w:rPr>
                                <w:rFonts w:asciiTheme="minorEastAsia" w:hAnsiTheme="minorEastAsia" w:hint="eastAsia"/>
                                <w:sz w:val="20"/>
                              </w:rPr>
                              <w:t>において</w:t>
                            </w:r>
                            <w:r>
                              <w:rPr>
                                <w:rFonts w:asciiTheme="minorEastAsia" w:hAnsiTheme="minorEastAsia"/>
                                <w:sz w:val="20"/>
                              </w:rPr>
                              <w:t>点検未実施</w:t>
                            </w:r>
                            <w:r>
                              <w:rPr>
                                <w:rFonts w:asciiTheme="minorEastAsia" w:hAnsiTheme="minorEastAsia" w:hint="eastAsia"/>
                                <w:sz w:val="20"/>
                              </w:rPr>
                              <w:t>の</w:t>
                            </w:r>
                            <w:r>
                              <w:rPr>
                                <w:rFonts w:asciiTheme="minorEastAsia" w:hAnsiTheme="minorEastAsia"/>
                                <w:sz w:val="20"/>
                              </w:rPr>
                              <w:t>施設が複数ある場合</w:t>
                            </w:r>
                            <w:r>
                              <w:rPr>
                                <w:rFonts w:asciiTheme="minorEastAsia" w:hAnsiTheme="minorEastAsia" w:hint="eastAsia"/>
                                <w:sz w:val="20"/>
                              </w:rPr>
                              <w:t>、</w:t>
                            </w:r>
                            <w:r>
                              <w:rPr>
                                <w:rFonts w:asciiTheme="minorEastAsia" w:hAnsiTheme="minorEastAsia"/>
                                <w:sz w:val="20"/>
                              </w:rPr>
                              <w:t>１施設ごとに行を分けて記載ください。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DBFB6" id="テキスト ボックス 2" o:spid="_x0000_s1027" type="#_x0000_t202" style="position:absolute;left:0;text-align:left;margin-left:20.6pt;margin-top:11.85pt;width:431.3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" fillcolor="white [3201]" strokeweight=".5pt">
                <v:textbox>
                  <w:txbxContent>
                    <w:p w:rsidR="00CE6098" w:rsidRPr="00A77D23" w:rsidRDefault="00CE6098" w:rsidP="008A5AA6">
                      <w:pPr>
                        <w:rPr>
                          <w:rFonts w:asciiTheme="minorEastAsia" w:hAnsiTheme="minorEastAsia"/>
                          <w:sz w:val="20"/>
                        </w:rPr>
                      </w:pPr>
                      <w:r w:rsidRPr="00A77D23">
                        <w:rPr>
                          <w:rFonts w:asciiTheme="minorEastAsia" w:hAnsiTheme="minorEastAsia" w:hint="eastAsia"/>
                          <w:sz w:val="20"/>
                        </w:rPr>
                        <w:t>【留意点】</w:t>
                      </w:r>
                    </w:p>
                    <w:p w:rsidR="00CE6098" w:rsidRDefault="00CE6098" w:rsidP="008A5AA6">
                      <w:pPr>
                        <w:rPr>
                          <w:rFonts w:asciiTheme="minorEastAsia" w:hAnsiTheme="minorEastAsia"/>
                          <w:sz w:val="20"/>
                        </w:rPr>
                      </w:pPr>
                      <w:r w:rsidRPr="00A77D23">
                        <w:rPr>
                          <w:rFonts w:asciiTheme="minorEastAsia" w:hAnsiTheme="minorEastAsia" w:hint="eastAsia"/>
                          <w:sz w:val="20"/>
                        </w:rPr>
                        <w:t>・平成30年4月1日～令和3年3月31日の</w:t>
                      </w:r>
                      <w:r w:rsidRPr="00A77D23">
                        <w:rPr>
                          <w:rFonts w:asciiTheme="minorEastAsia" w:hAnsiTheme="minorEastAsia"/>
                          <w:sz w:val="20"/>
                        </w:rPr>
                        <w:t>間の</w:t>
                      </w:r>
                      <w:r w:rsidRPr="00A77D23">
                        <w:rPr>
                          <w:rFonts w:asciiTheme="minorEastAsia" w:hAnsiTheme="minorEastAsia" w:hint="eastAsia"/>
                          <w:sz w:val="20"/>
                        </w:rPr>
                        <w:t>法定点検</w:t>
                      </w:r>
                      <w:r w:rsidRPr="00A77D23">
                        <w:rPr>
                          <w:rFonts w:asciiTheme="minorEastAsia" w:hAnsiTheme="minorEastAsia"/>
                          <w:sz w:val="20"/>
                        </w:rPr>
                        <w:t>の実施状況を回答</w:t>
                      </w:r>
                      <w:r w:rsidRPr="00A77D23">
                        <w:rPr>
                          <w:rFonts w:asciiTheme="minorEastAsia" w:hAnsiTheme="minorEastAsia" w:hint="eastAsia"/>
                          <w:sz w:val="20"/>
                        </w:rPr>
                        <w:t>してください。</w:t>
                      </w:r>
                    </w:p>
                    <w:p w:rsidR="0050540E" w:rsidRDefault="00CE6098" w:rsidP="0050540E">
                      <w:pPr>
                        <w:ind w:left="200" w:hangingChars="100" w:hanging="200"/>
                        <w:rPr>
                          <w:rFonts w:asciiTheme="minorEastAsia" w:hAnsiTheme="minorEastAsia"/>
                          <w:sz w:val="20"/>
                        </w:rPr>
                      </w:pPr>
                      <w:r>
                        <w:rPr>
                          <w:rFonts w:asciiTheme="minorEastAsia" w:hAnsiTheme="minorEastAsia" w:hint="eastAsia"/>
                          <w:sz w:val="20"/>
                        </w:rPr>
                        <w:t>・</w:t>
                      </w:r>
                      <w:r w:rsidRPr="00A77D23">
                        <w:rPr>
                          <w:rFonts w:asciiTheme="minorEastAsia" w:hAnsiTheme="minorEastAsia" w:hint="eastAsia"/>
                          <w:sz w:val="20"/>
                        </w:rPr>
                        <w:t>新築</w:t>
                      </w:r>
                      <w:r w:rsidRPr="00A77D23">
                        <w:rPr>
                          <w:rFonts w:asciiTheme="minorEastAsia" w:hAnsiTheme="minorEastAsia"/>
                          <w:sz w:val="20"/>
                        </w:rPr>
                        <w:t>や増改築</w:t>
                      </w:r>
                      <w:r w:rsidRPr="00A77D23">
                        <w:rPr>
                          <w:rFonts w:asciiTheme="minorEastAsia" w:hAnsiTheme="minorEastAsia" w:hint="eastAsia"/>
                          <w:sz w:val="20"/>
                        </w:rPr>
                        <w:t>等</w:t>
                      </w:r>
                      <w:r w:rsidRPr="00A77D23">
                        <w:rPr>
                          <w:rFonts w:asciiTheme="minorEastAsia" w:hAnsiTheme="minorEastAsia"/>
                          <w:sz w:val="20"/>
                        </w:rPr>
                        <w:t>に伴う建築基準法上の完了検査を一定の年数</w:t>
                      </w:r>
                      <w:r w:rsidRPr="00A77D23">
                        <w:rPr>
                          <w:rFonts w:asciiTheme="minorEastAsia" w:hAnsiTheme="minorEastAsia" w:hint="eastAsia"/>
                          <w:sz w:val="20"/>
                        </w:rPr>
                        <w:t>以内</w:t>
                      </w:r>
                      <w:r w:rsidRPr="00A77D23">
                        <w:rPr>
                          <w:rFonts w:asciiTheme="minorEastAsia" w:hAnsiTheme="minorEastAsia"/>
                          <w:sz w:val="20"/>
                        </w:rPr>
                        <w:t>に受けており、</w:t>
                      </w:r>
                      <w:r w:rsidRPr="00A77D23">
                        <w:rPr>
                          <w:rFonts w:asciiTheme="minorEastAsia" w:hAnsiTheme="minorEastAsia" w:hint="eastAsia"/>
                          <w:sz w:val="20"/>
                        </w:rPr>
                        <w:t>調査</w:t>
                      </w:r>
                      <w:r w:rsidRPr="00A77D23">
                        <w:rPr>
                          <w:rFonts w:asciiTheme="minorEastAsia" w:hAnsiTheme="minorEastAsia"/>
                          <w:sz w:val="20"/>
                        </w:rPr>
                        <w:t>時点</w:t>
                      </w:r>
                      <w:r w:rsidRPr="00A77D23">
                        <w:rPr>
                          <w:rFonts w:asciiTheme="minorEastAsia" w:hAnsiTheme="minorEastAsia" w:hint="eastAsia"/>
                          <w:sz w:val="20"/>
                        </w:rPr>
                        <w:t>で</w:t>
                      </w:r>
                      <w:r w:rsidRPr="00A77D23">
                        <w:rPr>
                          <w:rFonts w:asciiTheme="minorEastAsia" w:hAnsiTheme="minorEastAsia"/>
                          <w:sz w:val="20"/>
                        </w:rPr>
                        <w:t>点検を行う必要がな</w:t>
                      </w:r>
                      <w:r w:rsidRPr="00A77D23">
                        <w:rPr>
                          <w:rFonts w:asciiTheme="minorEastAsia" w:hAnsiTheme="minorEastAsia" w:hint="eastAsia"/>
                          <w:sz w:val="20"/>
                        </w:rPr>
                        <w:t>いなど</w:t>
                      </w:r>
                      <w:r w:rsidRPr="00A77D23">
                        <w:rPr>
                          <w:rFonts w:asciiTheme="minorEastAsia" w:hAnsiTheme="minorEastAsia"/>
                          <w:sz w:val="20"/>
                        </w:rPr>
                        <w:t>特別の事由がある</w:t>
                      </w:r>
                      <w:r>
                        <w:rPr>
                          <w:rFonts w:asciiTheme="minorEastAsia" w:hAnsiTheme="minorEastAsia" w:hint="eastAsia"/>
                          <w:sz w:val="20"/>
                        </w:rPr>
                        <w:t>施設</w:t>
                      </w:r>
                      <w:r w:rsidRPr="00A77D23">
                        <w:rPr>
                          <w:rFonts w:asciiTheme="minorEastAsia" w:hAnsiTheme="minorEastAsia"/>
                          <w:sz w:val="20"/>
                        </w:rPr>
                        <w:t>は</w:t>
                      </w:r>
                      <w:r>
                        <w:rPr>
                          <w:rFonts w:asciiTheme="minorEastAsia" w:hAnsiTheme="minorEastAsia" w:hint="eastAsia"/>
                          <w:sz w:val="20"/>
                        </w:rPr>
                        <w:t>、</w:t>
                      </w:r>
                      <w:r w:rsidRPr="00A77D23">
                        <w:rPr>
                          <w:rFonts w:asciiTheme="minorEastAsia" w:hAnsiTheme="minorEastAsia" w:hint="eastAsia"/>
                          <w:sz w:val="20"/>
                        </w:rPr>
                        <w:t>点検</w:t>
                      </w:r>
                      <w:r w:rsidRPr="00A77D23">
                        <w:rPr>
                          <w:rFonts w:asciiTheme="minorEastAsia" w:hAnsiTheme="minorEastAsia"/>
                          <w:sz w:val="20"/>
                        </w:rPr>
                        <w:t>実施済み</w:t>
                      </w:r>
                      <w:r w:rsidRPr="00A77D23">
                        <w:rPr>
                          <w:rFonts w:asciiTheme="minorEastAsia" w:hAnsiTheme="minorEastAsia" w:hint="eastAsia"/>
                          <w:sz w:val="20"/>
                        </w:rPr>
                        <w:t>と</w:t>
                      </w:r>
                      <w:r>
                        <w:rPr>
                          <w:rFonts w:asciiTheme="minorEastAsia" w:hAnsiTheme="minorEastAsia" w:hint="eastAsia"/>
                          <w:sz w:val="20"/>
                        </w:rPr>
                        <w:t>判断</w:t>
                      </w:r>
                      <w:r w:rsidR="00AC6F71">
                        <w:rPr>
                          <w:rFonts w:asciiTheme="minorEastAsia" w:hAnsiTheme="minorEastAsia" w:hint="eastAsia"/>
                          <w:sz w:val="20"/>
                        </w:rPr>
                        <w:t>したうえで</w:t>
                      </w:r>
                      <w:r w:rsidR="00AC6F71">
                        <w:rPr>
                          <w:rFonts w:asciiTheme="minorEastAsia" w:hAnsiTheme="minorEastAsia"/>
                          <w:sz w:val="20"/>
                        </w:rPr>
                        <w:t>集計</w:t>
                      </w:r>
                      <w:r>
                        <w:rPr>
                          <w:rFonts w:asciiTheme="minorEastAsia" w:hAnsiTheme="minorEastAsia" w:hint="eastAsia"/>
                          <w:sz w:val="20"/>
                        </w:rPr>
                        <w:t>ください。</w:t>
                      </w:r>
                    </w:p>
                    <w:p w:rsidR="0050540E" w:rsidRPr="00A77D23" w:rsidRDefault="0050540E" w:rsidP="0050540E">
                      <w:pPr>
                        <w:ind w:left="200" w:hangingChars="100" w:hanging="200"/>
                        <w:rPr>
                          <w:rFonts w:asciiTheme="minorEastAsia" w:hAnsiTheme="minorEastAsia" w:hint="eastAsia"/>
                          <w:sz w:val="20"/>
                        </w:rPr>
                      </w:pPr>
                      <w:r>
                        <w:rPr>
                          <w:rFonts w:asciiTheme="minorEastAsia" w:hAnsiTheme="minorEastAsia" w:hint="eastAsia"/>
                          <w:sz w:val="20"/>
                        </w:rPr>
                        <w:t>・</w:t>
                      </w:r>
                      <w:r>
                        <w:rPr>
                          <w:rFonts w:asciiTheme="minorEastAsia" w:hAnsiTheme="minorEastAsia"/>
                          <w:sz w:val="20"/>
                        </w:rPr>
                        <w:t>１自治体</w:t>
                      </w:r>
                      <w:r>
                        <w:rPr>
                          <w:rFonts w:asciiTheme="minorEastAsia" w:hAnsiTheme="minorEastAsia" w:hint="eastAsia"/>
                          <w:sz w:val="20"/>
                        </w:rPr>
                        <w:t>において</w:t>
                      </w:r>
                      <w:r>
                        <w:rPr>
                          <w:rFonts w:asciiTheme="minorEastAsia" w:hAnsiTheme="minorEastAsia"/>
                          <w:sz w:val="20"/>
                        </w:rPr>
                        <w:t>点検未実施</w:t>
                      </w:r>
                      <w:r>
                        <w:rPr>
                          <w:rFonts w:asciiTheme="minorEastAsia" w:hAnsiTheme="minorEastAsia" w:hint="eastAsia"/>
                          <w:sz w:val="20"/>
                        </w:rPr>
                        <w:t>の</w:t>
                      </w:r>
                      <w:r>
                        <w:rPr>
                          <w:rFonts w:asciiTheme="minorEastAsia" w:hAnsiTheme="minorEastAsia"/>
                          <w:sz w:val="20"/>
                        </w:rPr>
                        <w:t>施設が複数ある場合</w:t>
                      </w:r>
                      <w:r>
                        <w:rPr>
                          <w:rFonts w:asciiTheme="minorEastAsia" w:hAnsiTheme="minorEastAsia" w:hint="eastAsia"/>
                          <w:sz w:val="20"/>
                        </w:rPr>
                        <w:t>、</w:t>
                      </w:r>
                      <w:r>
                        <w:rPr>
                          <w:rFonts w:asciiTheme="minorEastAsia" w:hAnsiTheme="minorEastAsia"/>
                          <w:sz w:val="20"/>
                        </w:rPr>
                        <w:t>１施設ごとに行を分けて記載ください。</w:t>
                      </w:r>
                    </w:p>
                  </w:txbxContent>
                </v:textbox>
              </v:shape>
            </w:pict>
          </mc:Fallback>
        </mc:AlternateContent>
      </w:r>
    </w:p>
    <w:p w:rsidR="008A5AA6" w:rsidRPr="00B9688B" w:rsidRDefault="008A5AA6" w:rsidP="008A5AA6">
      <w:pPr>
        <w:ind w:left="420" w:hangingChars="200" w:hanging="420"/>
        <w:rPr>
          <w:rFonts w:asciiTheme="majorEastAsia" w:eastAsiaTheme="majorEastAsia" w:hAnsiTheme="majorEastAsia"/>
        </w:rPr>
      </w:pPr>
    </w:p>
    <w:p w:rsidR="008A5AA6" w:rsidRPr="00B9688B" w:rsidRDefault="008A5AA6" w:rsidP="008A5AA6">
      <w:pPr>
        <w:ind w:left="420" w:hangingChars="200" w:hanging="420"/>
        <w:rPr>
          <w:rFonts w:asciiTheme="majorEastAsia" w:eastAsiaTheme="majorEastAsia" w:hAnsiTheme="majorEastAsia"/>
        </w:rPr>
      </w:pPr>
    </w:p>
    <w:p w:rsidR="008A5AA6" w:rsidRDefault="008A5AA6" w:rsidP="008A5AA6">
      <w:pPr>
        <w:ind w:left="420" w:hangingChars="200" w:hanging="420"/>
        <w:rPr>
          <w:rFonts w:asciiTheme="majorEastAsia" w:eastAsiaTheme="majorEastAsia" w:hAnsiTheme="majorEastAsia"/>
        </w:rPr>
      </w:pPr>
    </w:p>
    <w:p w:rsidR="00E13A5F" w:rsidRDefault="00E13A5F" w:rsidP="008A5AA6">
      <w:pPr>
        <w:ind w:left="420" w:hangingChars="200" w:hanging="420"/>
        <w:rPr>
          <w:rFonts w:asciiTheme="majorEastAsia" w:eastAsiaTheme="majorEastAsia" w:hAnsiTheme="majorEastAsia"/>
        </w:rPr>
      </w:pPr>
    </w:p>
    <w:p w:rsidR="00E211E7" w:rsidRPr="00B9688B" w:rsidRDefault="00E211E7" w:rsidP="008A5AA6">
      <w:pPr>
        <w:ind w:left="420" w:hangingChars="200" w:hanging="420"/>
        <w:rPr>
          <w:rFonts w:asciiTheme="majorEastAsia" w:eastAsiaTheme="majorEastAsia" w:hAnsiTheme="majorEastAsia"/>
        </w:rPr>
      </w:pPr>
    </w:p>
    <w:p w:rsidR="008A5AA6" w:rsidRDefault="008A5AA6" w:rsidP="008A5AA6">
      <w:pPr>
        <w:ind w:left="420" w:hangingChars="200" w:hanging="420"/>
        <w:rPr>
          <w:rFonts w:asciiTheme="majorEastAsia" w:eastAsiaTheme="majorEastAsia" w:hAnsiTheme="majorEastAsia"/>
        </w:rPr>
      </w:pPr>
    </w:p>
    <w:p w:rsidR="008A5AA6" w:rsidRDefault="008A5AA6" w:rsidP="008A5AA6">
      <w:pPr>
        <w:ind w:left="420" w:hangingChars="200" w:hanging="420"/>
        <w:rPr>
          <w:rFonts w:asciiTheme="majorEastAsia" w:eastAsiaTheme="majorEastAsia" w:hAnsiTheme="majorEastAsia"/>
        </w:rPr>
      </w:pPr>
    </w:p>
    <w:p w:rsidR="00A77D23" w:rsidRDefault="00A77D23" w:rsidP="008A5AA6">
      <w:pPr>
        <w:ind w:left="420" w:hangingChars="200" w:hanging="420"/>
        <w:rPr>
          <w:rFonts w:asciiTheme="majorEastAsia" w:eastAsiaTheme="majorEastAsia" w:hAnsiTheme="majorEastAsia"/>
        </w:rPr>
      </w:pPr>
    </w:p>
    <w:p w:rsidR="006C271C" w:rsidRPr="00B9688B" w:rsidRDefault="006C271C" w:rsidP="008A5AA6">
      <w:pPr>
        <w:ind w:left="420" w:hangingChars="200" w:hanging="420"/>
        <w:rPr>
          <w:rFonts w:asciiTheme="majorEastAsia" w:eastAsiaTheme="majorEastAsia" w:hAnsiTheme="majorEastAsia"/>
        </w:rPr>
      </w:pPr>
    </w:p>
    <w:p w:rsidR="008A5AA6" w:rsidRPr="00B32BAC" w:rsidRDefault="008A5AA6" w:rsidP="008A5AA6">
      <w:pPr>
        <w:ind w:left="420" w:hangingChars="200" w:hanging="420"/>
        <w:rPr>
          <w:rFonts w:asciiTheme="majorEastAsia" w:eastAsiaTheme="majorEastAsia" w:hAnsiTheme="majorEastAsia"/>
          <w:u w:val="single"/>
        </w:rPr>
      </w:pPr>
      <w:r w:rsidRPr="00820899">
        <w:rPr>
          <w:rFonts w:asciiTheme="majorEastAsia" w:eastAsiaTheme="majorEastAsia" w:hAnsiTheme="majorEastAsia" w:hint="eastAsia"/>
        </w:rPr>
        <w:t>（３）</w:t>
      </w:r>
      <w:r w:rsidR="00B32BAC" w:rsidRPr="00B32BAC">
        <w:rPr>
          <w:rFonts w:asciiTheme="majorEastAsia" w:eastAsiaTheme="majorEastAsia" w:hAnsiTheme="majorEastAsia" w:hint="eastAsia"/>
          <w:u w:val="single"/>
        </w:rPr>
        <w:t>個別施設の法定</w:t>
      </w:r>
      <w:r w:rsidRPr="00B32BAC">
        <w:rPr>
          <w:rFonts w:asciiTheme="majorEastAsia" w:eastAsiaTheme="majorEastAsia" w:hAnsiTheme="majorEastAsia" w:hint="eastAsia"/>
          <w:u w:val="single"/>
        </w:rPr>
        <w:t>点検の結果、要是正</w:t>
      </w:r>
      <w:r w:rsidR="00303A29">
        <w:rPr>
          <w:rFonts w:asciiTheme="majorEastAsia" w:eastAsiaTheme="majorEastAsia" w:hAnsiTheme="majorEastAsia" w:hint="eastAsia"/>
          <w:u w:val="single"/>
        </w:rPr>
        <w:t>箇所があった施設数</w:t>
      </w:r>
    </w:p>
    <w:p w:rsidR="00A452C6" w:rsidRDefault="008A5AA6" w:rsidP="00303A29">
      <w:pPr>
        <w:ind w:left="420" w:hangingChars="200" w:hanging="420"/>
        <w:rPr>
          <w:rFonts w:asciiTheme="majorEastAsia" w:eastAsiaTheme="majorEastAsia" w:hAnsiTheme="majorEastAsia"/>
        </w:rPr>
      </w:pPr>
      <w:r w:rsidRPr="00B9688B">
        <w:rPr>
          <w:rFonts w:asciiTheme="majorEastAsia" w:eastAsiaTheme="majorEastAsia" w:hAnsiTheme="majorEastAsia" w:hint="eastAsia"/>
        </w:rPr>
        <w:t xml:space="preserve">　</w:t>
      </w:r>
      <w:r w:rsidR="00360A9B">
        <w:rPr>
          <w:rFonts w:asciiTheme="majorEastAsia" w:eastAsiaTheme="majorEastAsia" w:hAnsiTheme="majorEastAsia" w:hint="eastAsia"/>
        </w:rPr>
        <w:t xml:space="preserve">　点検の結果、修繕等何らかの対応が必要であることが判明した</w:t>
      </w:r>
      <w:r w:rsidR="00303A29">
        <w:rPr>
          <w:rFonts w:asciiTheme="majorEastAsia" w:eastAsiaTheme="majorEastAsia" w:hAnsiTheme="majorEastAsia" w:hint="eastAsia"/>
        </w:rPr>
        <w:t>施設数について記載ください。</w:t>
      </w:r>
      <w:r w:rsidRPr="00B9688B">
        <w:rPr>
          <w:rFonts w:asciiTheme="majorEastAsia" w:eastAsiaTheme="majorEastAsia" w:hAnsiTheme="majorEastAsia" w:hint="eastAsia"/>
        </w:rPr>
        <w:t xml:space="preserve">　</w:t>
      </w:r>
    </w:p>
    <w:p w:rsidR="00A452C6" w:rsidRPr="00B9688B" w:rsidRDefault="00A452C6" w:rsidP="008A5AA6">
      <w:pPr>
        <w:ind w:left="420" w:hangingChars="200" w:hanging="420"/>
        <w:rPr>
          <w:rFonts w:asciiTheme="majorEastAsia" w:eastAsiaTheme="majorEastAsia" w:hAnsiTheme="majorEastAsia"/>
        </w:rPr>
      </w:pPr>
    </w:p>
    <w:p w:rsidR="008A5AA6" w:rsidRPr="00B32BAC" w:rsidRDefault="008A5AA6" w:rsidP="008A5AA6">
      <w:pPr>
        <w:ind w:left="420" w:hangingChars="200" w:hanging="420"/>
        <w:rPr>
          <w:rFonts w:asciiTheme="majorEastAsia" w:eastAsiaTheme="majorEastAsia" w:hAnsiTheme="majorEastAsia"/>
          <w:u w:val="single"/>
        </w:rPr>
      </w:pPr>
      <w:r w:rsidRPr="00820899">
        <w:rPr>
          <w:rFonts w:asciiTheme="majorEastAsia" w:eastAsiaTheme="majorEastAsia" w:hAnsiTheme="majorEastAsia" w:hint="eastAsia"/>
        </w:rPr>
        <w:t>（４）</w:t>
      </w:r>
      <w:r w:rsidRPr="00B32BAC">
        <w:rPr>
          <w:rFonts w:asciiTheme="majorEastAsia" w:eastAsiaTheme="majorEastAsia" w:hAnsiTheme="majorEastAsia" w:hint="eastAsia"/>
          <w:u w:val="single"/>
        </w:rPr>
        <w:t>要是正</w:t>
      </w:r>
      <w:r w:rsidR="00303A29">
        <w:rPr>
          <w:rFonts w:asciiTheme="majorEastAsia" w:eastAsiaTheme="majorEastAsia" w:hAnsiTheme="majorEastAsia" w:hint="eastAsia"/>
          <w:u w:val="single"/>
        </w:rPr>
        <w:t>箇所の対応</w:t>
      </w:r>
      <w:r w:rsidR="00820899">
        <w:rPr>
          <w:rFonts w:asciiTheme="majorEastAsia" w:eastAsiaTheme="majorEastAsia" w:hAnsiTheme="majorEastAsia" w:hint="eastAsia"/>
          <w:u w:val="single"/>
        </w:rPr>
        <w:t>が完了した</w:t>
      </w:r>
      <w:r w:rsidR="00303A29">
        <w:rPr>
          <w:rFonts w:asciiTheme="majorEastAsia" w:eastAsiaTheme="majorEastAsia" w:hAnsiTheme="majorEastAsia" w:hint="eastAsia"/>
          <w:u w:val="single"/>
        </w:rPr>
        <w:t>施設数、着手済みであるものの未完了の施設数</w:t>
      </w:r>
    </w:p>
    <w:p w:rsidR="00877CB9" w:rsidRPr="00820899" w:rsidRDefault="008A5AA6" w:rsidP="0050540E">
      <w:pPr>
        <w:ind w:left="420" w:hangingChars="200" w:hanging="420"/>
        <w:rPr>
          <w:rFonts w:asciiTheme="majorEastAsia" w:eastAsiaTheme="majorEastAsia" w:hAnsiTheme="majorEastAsia"/>
          <w:u w:val="single"/>
        </w:rPr>
      </w:pPr>
      <w:r w:rsidRPr="00B9688B">
        <w:rPr>
          <w:rFonts w:asciiTheme="majorEastAsia" w:eastAsiaTheme="majorEastAsia" w:hAnsiTheme="majorEastAsia" w:hint="eastAsia"/>
        </w:rPr>
        <w:t xml:space="preserve">　　</w:t>
      </w:r>
      <w:r w:rsidR="00877CB9">
        <w:rPr>
          <w:rFonts w:asciiTheme="majorEastAsia" w:eastAsiaTheme="majorEastAsia" w:hAnsiTheme="majorEastAsia" w:hint="eastAsia"/>
        </w:rPr>
        <w:t xml:space="preserve">　</w:t>
      </w:r>
      <w:r w:rsidR="0050540E" w:rsidRPr="00820899">
        <w:rPr>
          <w:rFonts w:asciiTheme="majorEastAsia" w:eastAsiaTheme="majorEastAsia" w:hAnsiTheme="majorEastAsia" w:hint="eastAsia"/>
          <w:u w:val="single"/>
        </w:rPr>
        <w:t>①要是正箇所の</w:t>
      </w:r>
      <w:r w:rsidR="00360A9B" w:rsidRPr="00820899">
        <w:rPr>
          <w:rFonts w:asciiTheme="majorEastAsia" w:eastAsiaTheme="majorEastAsia" w:hAnsiTheme="majorEastAsia" w:hint="eastAsia"/>
          <w:u w:val="single"/>
        </w:rPr>
        <w:t>対応が完了した施設数</w:t>
      </w:r>
    </w:p>
    <w:p w:rsidR="00360A9B" w:rsidRPr="00820899" w:rsidRDefault="00360A9B" w:rsidP="0050540E">
      <w:pPr>
        <w:ind w:left="420" w:hangingChars="200" w:hanging="420"/>
        <w:rPr>
          <w:rFonts w:asciiTheme="majorEastAsia" w:eastAsiaTheme="majorEastAsia" w:hAnsiTheme="majorEastAsia"/>
          <w:u w:val="single"/>
        </w:rPr>
      </w:pPr>
      <w:r w:rsidRPr="00820899">
        <w:rPr>
          <w:rFonts w:asciiTheme="majorEastAsia" w:eastAsiaTheme="majorEastAsia" w:hAnsiTheme="majorEastAsia" w:hint="eastAsia"/>
        </w:rPr>
        <w:t xml:space="preserve">　　　</w:t>
      </w:r>
      <w:r w:rsidRPr="00820899">
        <w:rPr>
          <w:rFonts w:asciiTheme="majorEastAsia" w:eastAsiaTheme="majorEastAsia" w:hAnsiTheme="majorEastAsia" w:hint="eastAsia"/>
          <w:u w:val="single"/>
        </w:rPr>
        <w:t>②要是正箇所の対応に着手済みであるが、未完了の施設数</w:t>
      </w:r>
    </w:p>
    <w:p w:rsidR="00820899" w:rsidRPr="00820899" w:rsidRDefault="00820899" w:rsidP="0050540E">
      <w:pPr>
        <w:ind w:left="420" w:hangingChars="200" w:hanging="420"/>
        <w:rPr>
          <w:rFonts w:asciiTheme="majorEastAsia" w:eastAsiaTheme="majorEastAsia" w:hAnsiTheme="majorEastAsia" w:hint="eastAsia"/>
          <w:u w:val="single"/>
        </w:rPr>
      </w:pPr>
      <w:r w:rsidRPr="00820899">
        <w:rPr>
          <w:rFonts w:asciiTheme="majorEastAsia" w:eastAsiaTheme="majorEastAsia" w:hAnsiTheme="majorEastAsia" w:hint="eastAsia"/>
        </w:rPr>
        <w:t xml:space="preserve">　　　　</w:t>
      </w:r>
      <w:r w:rsidRPr="00820899">
        <w:rPr>
          <w:rFonts w:asciiTheme="majorEastAsia" w:eastAsiaTheme="majorEastAsia" w:hAnsiTheme="majorEastAsia" w:hint="eastAsia"/>
          <w:u w:val="single"/>
        </w:rPr>
        <w:t>②</w:t>
      </w:r>
      <w:r>
        <w:rPr>
          <w:rFonts w:asciiTheme="majorEastAsia" w:eastAsiaTheme="majorEastAsia" w:hAnsiTheme="majorEastAsia" w:hint="eastAsia"/>
          <w:u w:val="single"/>
        </w:rPr>
        <w:t>-１</w:t>
      </w:r>
      <w:r w:rsidRPr="00820899">
        <w:rPr>
          <w:rFonts w:asciiTheme="majorEastAsia" w:eastAsiaTheme="majorEastAsia" w:hAnsiTheme="majorEastAsia" w:hint="eastAsia"/>
        </w:rPr>
        <w:t xml:space="preserve">　</w:t>
      </w:r>
      <w:r w:rsidRPr="00820899">
        <w:rPr>
          <w:rFonts w:asciiTheme="majorEastAsia" w:eastAsiaTheme="majorEastAsia" w:hAnsiTheme="majorEastAsia" w:hint="eastAsia"/>
          <w:u w:val="single"/>
        </w:rPr>
        <w:t>未完了の施設名、完了予定時期</w:t>
      </w:r>
    </w:p>
    <w:p w:rsidR="00820899" w:rsidRDefault="00360A9B" w:rsidP="0050540E">
      <w:pPr>
        <w:ind w:left="420" w:hangingChars="200" w:hanging="420"/>
        <w:rPr>
          <w:rFonts w:asciiTheme="majorEastAsia" w:eastAsiaTheme="majorEastAsia" w:hAnsiTheme="majorEastAsia"/>
          <w:u w:val="single"/>
        </w:rPr>
      </w:pPr>
      <w:r>
        <w:rPr>
          <w:rFonts w:asciiTheme="majorEastAsia" w:eastAsiaTheme="majorEastAsia" w:hAnsiTheme="majorEastAsia" w:hint="eastAsia"/>
        </w:rPr>
        <w:t xml:space="preserve">　　　</w:t>
      </w:r>
      <w:r w:rsidRPr="00820899">
        <w:rPr>
          <w:rFonts w:asciiTheme="majorEastAsia" w:eastAsiaTheme="majorEastAsia" w:hAnsiTheme="majorEastAsia" w:hint="eastAsia"/>
          <w:u w:val="single"/>
        </w:rPr>
        <w:t>③要是正箇所の対応予定はあるが、未着手の施設数</w:t>
      </w:r>
    </w:p>
    <w:p w:rsidR="00360A9B" w:rsidRPr="00820899" w:rsidRDefault="00820899" w:rsidP="00820899">
      <w:pPr>
        <w:ind w:left="420" w:hangingChars="200" w:hanging="420"/>
        <w:rPr>
          <w:rFonts w:asciiTheme="majorEastAsia" w:eastAsiaTheme="majorEastAsia" w:hAnsiTheme="majorEastAsia"/>
          <w:u w:val="single"/>
        </w:rPr>
      </w:pPr>
      <w:r w:rsidRPr="00820899">
        <w:rPr>
          <w:rFonts w:asciiTheme="majorEastAsia" w:eastAsiaTheme="majorEastAsia" w:hAnsiTheme="majorEastAsia" w:hint="eastAsia"/>
        </w:rPr>
        <w:t xml:space="preserve">　　　　</w:t>
      </w:r>
      <w:r>
        <w:rPr>
          <w:rFonts w:asciiTheme="majorEastAsia" w:eastAsiaTheme="majorEastAsia" w:hAnsiTheme="majorEastAsia" w:hint="eastAsia"/>
          <w:u w:val="single"/>
        </w:rPr>
        <w:t>③-１</w:t>
      </w:r>
      <w:r w:rsidRPr="00820899">
        <w:rPr>
          <w:rFonts w:asciiTheme="majorEastAsia" w:eastAsiaTheme="majorEastAsia" w:hAnsiTheme="majorEastAsia" w:hint="eastAsia"/>
        </w:rPr>
        <w:t xml:space="preserve">　</w:t>
      </w:r>
      <w:r>
        <w:rPr>
          <w:rFonts w:asciiTheme="majorEastAsia" w:eastAsiaTheme="majorEastAsia" w:hAnsiTheme="majorEastAsia" w:hint="eastAsia"/>
          <w:u w:val="single"/>
        </w:rPr>
        <w:t>未着手である施設名、理由、着手予定時期、完了予定時期</w:t>
      </w:r>
      <w:r w:rsidR="00360A9B" w:rsidRPr="00820899">
        <w:rPr>
          <w:rFonts w:asciiTheme="majorEastAsia" w:eastAsiaTheme="majorEastAsia" w:hAnsiTheme="majorEastAsia" w:hint="eastAsia"/>
        </w:rPr>
        <w:t xml:space="preserve">　　　</w:t>
      </w:r>
    </w:p>
    <w:p w:rsidR="00360A9B" w:rsidRDefault="00360A9B" w:rsidP="00360A9B">
      <w:pPr>
        <w:ind w:leftChars="200" w:left="420" w:firstLineChars="100" w:firstLine="210"/>
        <w:rPr>
          <w:rFonts w:asciiTheme="majorEastAsia" w:eastAsiaTheme="majorEastAsia" w:hAnsiTheme="majorEastAsia"/>
          <w:u w:val="single"/>
        </w:rPr>
      </w:pPr>
      <w:r w:rsidRPr="00820899">
        <w:rPr>
          <w:rFonts w:asciiTheme="majorEastAsia" w:eastAsiaTheme="majorEastAsia" w:hAnsiTheme="majorEastAsia" w:hint="eastAsia"/>
          <w:u w:val="single"/>
        </w:rPr>
        <w:t>④要是正箇所はあるが、対応不要な施設数</w:t>
      </w:r>
    </w:p>
    <w:p w:rsidR="00820899" w:rsidRPr="00820899" w:rsidRDefault="00820899" w:rsidP="00360A9B">
      <w:pPr>
        <w:ind w:leftChars="200" w:left="420" w:firstLineChars="100" w:firstLine="210"/>
        <w:rPr>
          <w:rFonts w:asciiTheme="majorEastAsia" w:eastAsiaTheme="majorEastAsia" w:hAnsiTheme="majorEastAsia" w:hint="eastAsia"/>
          <w:u w:val="single"/>
        </w:rPr>
      </w:pPr>
      <w:r w:rsidRPr="00820899">
        <w:rPr>
          <w:rFonts w:asciiTheme="majorEastAsia" w:eastAsiaTheme="majorEastAsia" w:hAnsiTheme="majorEastAsia" w:hint="eastAsia"/>
        </w:rPr>
        <w:t xml:space="preserve">　</w:t>
      </w:r>
      <w:r>
        <w:rPr>
          <w:rFonts w:asciiTheme="majorEastAsia" w:eastAsiaTheme="majorEastAsia" w:hAnsiTheme="majorEastAsia" w:hint="eastAsia"/>
          <w:u w:val="single"/>
        </w:rPr>
        <w:t>④-１</w:t>
      </w:r>
      <w:r w:rsidRPr="00820899">
        <w:rPr>
          <w:rFonts w:asciiTheme="majorEastAsia" w:eastAsiaTheme="majorEastAsia" w:hAnsiTheme="majorEastAsia" w:hint="eastAsia"/>
        </w:rPr>
        <w:t xml:space="preserve">　</w:t>
      </w:r>
      <w:r>
        <w:rPr>
          <w:rFonts w:asciiTheme="majorEastAsia" w:eastAsiaTheme="majorEastAsia" w:hAnsiTheme="majorEastAsia" w:hint="eastAsia"/>
          <w:u w:val="single"/>
        </w:rPr>
        <w:t>要是正箇所はあるが、対応不要な施設数</w:t>
      </w:r>
    </w:p>
    <w:p w:rsidR="00360A9B" w:rsidRDefault="00360A9B" w:rsidP="00360A9B">
      <w:pPr>
        <w:ind w:left="1050" w:hangingChars="500" w:hanging="1050"/>
        <w:rPr>
          <w:rFonts w:asciiTheme="majorEastAsia" w:eastAsiaTheme="majorEastAsia" w:hAnsiTheme="majorEastAsia"/>
        </w:rPr>
      </w:pPr>
      <w:r>
        <w:rPr>
          <w:rFonts w:asciiTheme="majorEastAsia" w:eastAsiaTheme="majorEastAsia" w:hAnsiTheme="majorEastAsia" w:hint="eastAsia"/>
        </w:rPr>
        <w:t xml:space="preserve">　　　　※直近に取り壊し予定であるなど、是正の必要がない施設については④として計上したうえで④－１に対応不要である</w:t>
      </w:r>
      <w:r w:rsidR="00E17127">
        <w:rPr>
          <w:rFonts w:asciiTheme="majorEastAsia" w:eastAsiaTheme="majorEastAsia" w:hAnsiTheme="majorEastAsia" w:hint="eastAsia"/>
        </w:rPr>
        <w:t>施設名及び</w:t>
      </w:r>
      <w:r>
        <w:rPr>
          <w:rFonts w:asciiTheme="majorEastAsia" w:eastAsiaTheme="majorEastAsia" w:hAnsiTheme="majorEastAsia" w:hint="eastAsia"/>
        </w:rPr>
        <w:t>理由を記載ください。</w:t>
      </w:r>
    </w:p>
    <w:p w:rsidR="00360A9B" w:rsidRDefault="00360A9B" w:rsidP="0050540E">
      <w:pPr>
        <w:ind w:left="420" w:hangingChars="200" w:hanging="420"/>
        <w:rPr>
          <w:rFonts w:asciiTheme="majorEastAsia" w:eastAsiaTheme="majorEastAsia" w:hAnsiTheme="majorEastAsia"/>
          <w:u w:val="single"/>
        </w:rPr>
      </w:pPr>
      <w:r>
        <w:rPr>
          <w:rFonts w:asciiTheme="majorEastAsia" w:eastAsiaTheme="majorEastAsia" w:hAnsiTheme="majorEastAsia" w:hint="eastAsia"/>
        </w:rPr>
        <w:t xml:space="preserve">　　　</w:t>
      </w:r>
      <w:r w:rsidRPr="00820899">
        <w:rPr>
          <w:rFonts w:asciiTheme="majorEastAsia" w:eastAsiaTheme="majorEastAsia" w:hAnsiTheme="majorEastAsia" w:hint="eastAsia"/>
          <w:u w:val="single"/>
        </w:rPr>
        <w:t>⑤要是正箇所はあるが、対応目途が立っていない施設数</w:t>
      </w:r>
    </w:p>
    <w:p w:rsidR="00820899" w:rsidRPr="00820899" w:rsidRDefault="00820899" w:rsidP="0050540E">
      <w:pPr>
        <w:ind w:left="420" w:hangingChars="200" w:hanging="420"/>
        <w:rPr>
          <w:rFonts w:asciiTheme="majorEastAsia" w:eastAsiaTheme="majorEastAsia" w:hAnsiTheme="majorEastAsia" w:hint="eastAsia"/>
          <w:u w:val="single"/>
        </w:rPr>
      </w:pPr>
      <w:r w:rsidRPr="00820899">
        <w:rPr>
          <w:rFonts w:asciiTheme="majorEastAsia" w:eastAsiaTheme="majorEastAsia" w:hAnsiTheme="majorEastAsia" w:hint="eastAsia"/>
        </w:rPr>
        <w:t xml:space="preserve">　　　　</w:t>
      </w:r>
      <w:r>
        <w:rPr>
          <w:rFonts w:asciiTheme="majorEastAsia" w:eastAsiaTheme="majorEastAsia" w:hAnsiTheme="majorEastAsia" w:hint="eastAsia"/>
          <w:u w:val="single"/>
        </w:rPr>
        <w:t>⑤-１</w:t>
      </w:r>
      <w:r w:rsidRPr="00820899">
        <w:rPr>
          <w:rFonts w:asciiTheme="majorEastAsia" w:eastAsiaTheme="majorEastAsia" w:hAnsiTheme="majorEastAsia" w:hint="eastAsia"/>
        </w:rPr>
        <w:t xml:space="preserve">　</w:t>
      </w:r>
      <w:r>
        <w:rPr>
          <w:rFonts w:asciiTheme="majorEastAsia" w:eastAsiaTheme="majorEastAsia" w:hAnsiTheme="majorEastAsia" w:hint="eastAsia"/>
          <w:u w:val="single"/>
        </w:rPr>
        <w:t>対応目途が立っていない施設名、理由</w:t>
      </w:r>
    </w:p>
    <w:p w:rsidR="00360A9B" w:rsidRPr="00B9688B" w:rsidRDefault="00360A9B" w:rsidP="00360A9B">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820899">
        <w:rPr>
          <w:rFonts w:asciiTheme="majorEastAsia" w:eastAsiaTheme="majorEastAsia" w:hAnsiTheme="majorEastAsia" w:hint="eastAsia"/>
        </w:rPr>
        <w:t>上記①～⑤について</w:t>
      </w:r>
      <w:r>
        <w:rPr>
          <w:rFonts w:asciiTheme="majorEastAsia" w:eastAsiaTheme="majorEastAsia" w:hAnsiTheme="majorEastAsia" w:hint="eastAsia"/>
        </w:rPr>
        <w:t>記載ください。</w:t>
      </w:r>
    </w:p>
    <w:p w:rsidR="008A5AA6" w:rsidRPr="00B9688B" w:rsidRDefault="008A5AA6" w:rsidP="00360A9B">
      <w:pPr>
        <w:rPr>
          <w:rFonts w:asciiTheme="majorEastAsia" w:eastAsiaTheme="majorEastAsia" w:hAnsiTheme="majorEastAsia"/>
        </w:rPr>
      </w:pPr>
      <w:r w:rsidRPr="00B9688B">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09342964" wp14:editId="312494F4">
                <wp:simplePos x="0" y="0"/>
                <wp:positionH relativeFrom="column">
                  <wp:posOffset>261620</wp:posOffset>
                </wp:positionH>
                <wp:positionV relativeFrom="paragraph">
                  <wp:posOffset>139700</wp:posOffset>
                </wp:positionV>
                <wp:extent cx="5477570" cy="533400"/>
                <wp:effectExtent l="0" t="0" r="27940" b="19050"/>
                <wp:wrapNone/>
                <wp:docPr id="4" name="テキスト ボックス 4"/>
                <wp:cNvGraphicFramePr/>
                <a:graphic xmlns:a="http://schemas.openxmlformats.org/drawingml/2006/main">
                  <a:graphicData uri="http://schemas.microsoft.com/office/word/2010/wordprocessingShape">
                    <wps:wsp>
                      <wps:cNvSpPr txBox="1"/>
                      <wps:spPr>
                        <a:xfrm>
                          <a:off x="0" y="0"/>
                          <a:ext cx="5477570" cy="533400"/>
                        </a:xfrm>
                        <a:prstGeom prst="rect">
                          <a:avLst/>
                        </a:prstGeom>
                        <a:solidFill>
                          <a:schemeClr val="lt1"/>
                        </a:solidFill>
                        <a:ln w="6350">
                          <a:solidFill>
                            <a:prstClr val="black"/>
                          </a:solidFill>
                        </a:ln>
                      </wps:spPr>
                      <wps:txbx>
                        <w:txbxContent>
                          <w:p w:rsidR="00CE6098" w:rsidRPr="00A77D23" w:rsidRDefault="00CE6098" w:rsidP="008A5AA6">
                            <w:pPr>
                              <w:rPr>
                                <w:rFonts w:asciiTheme="minorEastAsia" w:hAnsiTheme="minorEastAsia"/>
                              </w:rPr>
                            </w:pPr>
                            <w:r w:rsidRPr="00A77D23">
                              <w:rPr>
                                <w:rFonts w:asciiTheme="minorEastAsia" w:hAnsiTheme="minorEastAsia" w:hint="eastAsia"/>
                              </w:rPr>
                              <w:t>【留意点】</w:t>
                            </w:r>
                          </w:p>
                          <w:p w:rsidR="00CE6098" w:rsidRPr="00A77D23" w:rsidRDefault="00CE6098" w:rsidP="008A5AA6">
                            <w:pPr>
                              <w:rPr>
                                <w:rFonts w:asciiTheme="minorEastAsia" w:hAnsiTheme="minorEastAsia"/>
                              </w:rPr>
                            </w:pPr>
                            <w:r w:rsidRPr="00A77D23">
                              <w:rPr>
                                <w:rFonts w:asciiTheme="minorEastAsia" w:hAnsiTheme="minorEastAsia" w:hint="eastAsia"/>
                              </w:rPr>
                              <w:t>・令和3年3月31日時点の対応</w:t>
                            </w:r>
                            <w:r w:rsidRPr="00A77D23">
                              <w:rPr>
                                <w:rFonts w:asciiTheme="minorEastAsia" w:hAnsiTheme="minorEastAsia"/>
                              </w:rPr>
                              <w:t>状況を回答してください。</w:t>
                            </w:r>
                          </w:p>
                          <w:p w:rsidR="00CE6098" w:rsidRPr="00A77D23" w:rsidRDefault="00CE6098" w:rsidP="005B59C0">
                            <w:pPr>
                              <w:ind w:left="210" w:hangingChars="100" w:hanging="210"/>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964" id="テキスト ボックス 4" o:spid="_x0000_s1028" type="#_x0000_t202" style="position:absolute;left:0;text-align:left;margin-left:20.6pt;margin-top:11pt;width:431.3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" fillcolor="white [3201]" strokeweight=".5pt">
                <v:textbox>
                  <w:txbxContent>
                    <w:p w:rsidR="00CE6098" w:rsidRPr="00A77D23" w:rsidRDefault="00CE6098" w:rsidP="008A5AA6">
                      <w:pPr>
                        <w:rPr>
                          <w:rFonts w:asciiTheme="minorEastAsia" w:hAnsiTheme="minorEastAsia"/>
                        </w:rPr>
                      </w:pPr>
                      <w:r w:rsidRPr="00A77D23">
                        <w:rPr>
                          <w:rFonts w:asciiTheme="minorEastAsia" w:hAnsiTheme="minorEastAsia" w:hint="eastAsia"/>
                        </w:rPr>
                        <w:t>【留意点】</w:t>
                      </w:r>
                    </w:p>
                    <w:p w:rsidR="00CE6098" w:rsidRPr="00A77D23" w:rsidRDefault="00CE6098" w:rsidP="008A5AA6">
                      <w:pPr>
                        <w:rPr>
                          <w:rFonts w:asciiTheme="minorEastAsia" w:hAnsiTheme="minorEastAsia"/>
                        </w:rPr>
                      </w:pPr>
                      <w:r w:rsidRPr="00A77D23">
                        <w:rPr>
                          <w:rFonts w:asciiTheme="minorEastAsia" w:hAnsiTheme="minorEastAsia" w:hint="eastAsia"/>
                        </w:rPr>
                        <w:t>・令和3年3月31日時点の対応</w:t>
                      </w:r>
                      <w:r w:rsidRPr="00A77D23">
                        <w:rPr>
                          <w:rFonts w:asciiTheme="minorEastAsia" w:hAnsiTheme="minorEastAsia"/>
                        </w:rPr>
                        <w:t>状況を回答してください。</w:t>
                      </w:r>
                    </w:p>
                    <w:p w:rsidR="00CE6098" w:rsidRPr="00A77D23" w:rsidRDefault="00CE6098" w:rsidP="005B59C0">
                      <w:pPr>
                        <w:ind w:left="210" w:hangingChars="100" w:hanging="210"/>
                        <w:rPr>
                          <w:rFonts w:asciiTheme="minorEastAsia" w:hAnsiTheme="minorEastAsia"/>
                        </w:rPr>
                      </w:pPr>
                    </w:p>
                  </w:txbxContent>
                </v:textbox>
              </v:shape>
            </w:pict>
          </mc:Fallback>
        </mc:AlternateContent>
      </w:r>
    </w:p>
    <w:p w:rsidR="008A5AA6" w:rsidRPr="00B9688B" w:rsidRDefault="008A5AA6" w:rsidP="008A5AA6">
      <w:pPr>
        <w:ind w:left="420" w:hangingChars="200" w:hanging="420"/>
        <w:rPr>
          <w:rFonts w:asciiTheme="majorEastAsia" w:eastAsiaTheme="majorEastAsia" w:hAnsiTheme="majorEastAsia"/>
        </w:rPr>
      </w:pPr>
    </w:p>
    <w:p w:rsidR="008A5AA6" w:rsidRPr="00B9688B" w:rsidRDefault="008A5AA6" w:rsidP="008A5AA6">
      <w:pPr>
        <w:ind w:left="420" w:hangingChars="200" w:hanging="420"/>
        <w:rPr>
          <w:rFonts w:asciiTheme="majorEastAsia" w:eastAsiaTheme="majorEastAsia" w:hAnsiTheme="majorEastAsia"/>
        </w:rPr>
      </w:pPr>
    </w:p>
    <w:p w:rsidR="006C271C" w:rsidRDefault="006C271C" w:rsidP="008A5AA6">
      <w:pPr>
        <w:ind w:left="420" w:hangingChars="200" w:hanging="420"/>
        <w:rPr>
          <w:rFonts w:asciiTheme="majorEastAsia" w:eastAsiaTheme="majorEastAsia" w:hAnsiTheme="majorEastAsia"/>
        </w:rPr>
      </w:pPr>
    </w:p>
    <w:p w:rsidR="00820899" w:rsidRDefault="00820899" w:rsidP="00854182">
      <w:pPr>
        <w:ind w:left="211" w:hangingChars="100" w:hanging="211"/>
        <w:rPr>
          <w:rFonts w:asciiTheme="majorEastAsia" w:eastAsiaTheme="majorEastAsia" w:hAnsiTheme="majorEastAsia"/>
          <w:b/>
        </w:rPr>
      </w:pPr>
    </w:p>
    <w:p w:rsidR="00854182" w:rsidRPr="00B9688B" w:rsidRDefault="00854182" w:rsidP="00854182">
      <w:pPr>
        <w:ind w:left="211" w:hangingChars="100" w:hanging="211"/>
        <w:rPr>
          <w:rFonts w:asciiTheme="majorEastAsia" w:eastAsiaTheme="majorEastAsia" w:hAnsiTheme="majorEastAsia"/>
          <w:b/>
        </w:rPr>
      </w:pPr>
      <w:r>
        <w:rPr>
          <w:rFonts w:asciiTheme="majorEastAsia" w:eastAsiaTheme="majorEastAsia" w:hAnsiTheme="majorEastAsia" w:hint="eastAsia"/>
          <w:b/>
        </w:rPr>
        <w:t>４</w:t>
      </w:r>
      <w:r w:rsidRPr="00B9688B">
        <w:rPr>
          <w:rFonts w:asciiTheme="majorEastAsia" w:eastAsiaTheme="majorEastAsia" w:hAnsiTheme="majorEastAsia" w:hint="eastAsia"/>
          <w:b/>
        </w:rPr>
        <w:t>．調査</w:t>
      </w:r>
      <w:r>
        <w:rPr>
          <w:rFonts w:asciiTheme="majorEastAsia" w:eastAsiaTheme="majorEastAsia" w:hAnsiTheme="majorEastAsia" w:hint="eastAsia"/>
          <w:b/>
        </w:rPr>
        <w:t>結果の公表</w:t>
      </w:r>
    </w:p>
    <w:p w:rsidR="00854182" w:rsidRDefault="00360A9B" w:rsidP="00360A9B">
      <w:pPr>
        <w:ind w:leftChars="200" w:left="420" w:firstLineChars="100" w:firstLine="210"/>
        <w:rPr>
          <w:rFonts w:asciiTheme="majorEastAsia" w:eastAsiaTheme="majorEastAsia" w:hAnsiTheme="majorEastAsia"/>
        </w:rPr>
      </w:pPr>
      <w:bookmarkStart w:id="0" w:name="_GoBack"/>
      <w:bookmarkEnd w:id="0"/>
      <w:r>
        <w:rPr>
          <w:rFonts w:asciiTheme="majorEastAsia" w:eastAsiaTheme="majorEastAsia" w:hAnsiTheme="majorEastAsia" w:hint="eastAsia"/>
        </w:rPr>
        <w:t>集計した</w:t>
      </w:r>
      <w:r w:rsidR="00820899">
        <w:rPr>
          <w:rFonts w:asciiTheme="majorEastAsia" w:eastAsiaTheme="majorEastAsia" w:hAnsiTheme="majorEastAsia" w:hint="eastAsia"/>
        </w:rPr>
        <w:t>点検実施率、修繕実施率</w:t>
      </w:r>
      <w:r w:rsidR="007E61D9">
        <w:rPr>
          <w:rFonts w:asciiTheme="majorEastAsia" w:eastAsiaTheme="majorEastAsia" w:hAnsiTheme="majorEastAsia" w:hint="eastAsia"/>
        </w:rPr>
        <w:t>について</w:t>
      </w:r>
      <w:r>
        <w:rPr>
          <w:rFonts w:asciiTheme="majorEastAsia" w:eastAsiaTheme="majorEastAsia" w:hAnsiTheme="majorEastAsia" w:hint="eastAsia"/>
        </w:rPr>
        <w:t>は、事務連絡本文に記載の会議等において公表することを</w:t>
      </w:r>
      <w:r w:rsidR="00854182">
        <w:rPr>
          <w:rFonts w:asciiTheme="majorEastAsia" w:eastAsiaTheme="majorEastAsia" w:hAnsiTheme="majorEastAsia" w:hint="eastAsia"/>
        </w:rPr>
        <w:t>予定</w:t>
      </w:r>
      <w:r>
        <w:rPr>
          <w:rFonts w:asciiTheme="majorEastAsia" w:eastAsiaTheme="majorEastAsia" w:hAnsiTheme="majorEastAsia" w:hint="eastAsia"/>
        </w:rPr>
        <w:t>しています。</w:t>
      </w:r>
    </w:p>
    <w:p w:rsidR="00820899" w:rsidRPr="00A77D23" w:rsidRDefault="00820899" w:rsidP="00820899">
      <w:pPr>
        <w:rPr>
          <w:rFonts w:asciiTheme="majorEastAsia" w:eastAsiaTheme="majorEastAsia" w:hAnsiTheme="majorEastAsia" w:hint="eastAsia"/>
        </w:rPr>
      </w:pPr>
    </w:p>
    <w:sectPr w:rsidR="00820899" w:rsidRPr="00A77D23" w:rsidSect="006C271C">
      <w:headerReference w:type="default" r:id="rId7"/>
      <w:pgSz w:w="11906" w:h="16838" w:code="9"/>
      <w:pgMar w:top="1276" w:right="1418" w:bottom="1134" w:left="1418" w:header="510" w:footer="56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098" w:rsidRDefault="00CE6098">
      <w:r>
        <w:separator/>
      </w:r>
    </w:p>
  </w:endnote>
  <w:endnote w:type="continuationSeparator" w:id="0">
    <w:p w:rsidR="00CE6098" w:rsidRDefault="00CE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098" w:rsidRDefault="00CE6098">
      <w:r>
        <w:separator/>
      </w:r>
    </w:p>
  </w:footnote>
  <w:footnote w:type="continuationSeparator" w:id="0">
    <w:p w:rsidR="00CE6098" w:rsidRDefault="00CE6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098" w:rsidRPr="00976D9A" w:rsidRDefault="00CE6098" w:rsidP="00976D9A">
    <w:pPr>
      <w:pStyle w:val="a3"/>
      <w:jc w:val="right"/>
      <w:rPr>
        <w:sz w:val="24"/>
      </w:rPr>
    </w:pPr>
    <w:r w:rsidRPr="00976D9A">
      <w:rPr>
        <w:rFonts w:hint="eastAsia"/>
        <w:sz w:val="24"/>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455"/>
    <w:rsid w:val="0000142C"/>
    <w:rsid w:val="00002B0E"/>
    <w:rsid w:val="000376E8"/>
    <w:rsid w:val="000E064E"/>
    <w:rsid w:val="000E3307"/>
    <w:rsid w:val="000F359D"/>
    <w:rsid w:val="00133C95"/>
    <w:rsid w:val="001410A7"/>
    <w:rsid w:val="001A19E0"/>
    <w:rsid w:val="001A52DE"/>
    <w:rsid w:val="001B2F72"/>
    <w:rsid w:val="001C3728"/>
    <w:rsid w:val="001D3D5F"/>
    <w:rsid w:val="00225A5A"/>
    <w:rsid w:val="00230160"/>
    <w:rsid w:val="002442B4"/>
    <w:rsid w:val="00261D72"/>
    <w:rsid w:val="002A1DD0"/>
    <w:rsid w:val="002C00BC"/>
    <w:rsid w:val="00303A29"/>
    <w:rsid w:val="003110D2"/>
    <w:rsid w:val="00360A9B"/>
    <w:rsid w:val="00367281"/>
    <w:rsid w:val="00385CD4"/>
    <w:rsid w:val="003A586F"/>
    <w:rsid w:val="003C02DD"/>
    <w:rsid w:val="003C2327"/>
    <w:rsid w:val="004433DD"/>
    <w:rsid w:val="00476071"/>
    <w:rsid w:val="004A324F"/>
    <w:rsid w:val="004B10BC"/>
    <w:rsid w:val="004B6B96"/>
    <w:rsid w:val="004D040B"/>
    <w:rsid w:val="004D41A3"/>
    <w:rsid w:val="004D6DA8"/>
    <w:rsid w:val="00500146"/>
    <w:rsid w:val="00501379"/>
    <w:rsid w:val="0050218C"/>
    <w:rsid w:val="0050540E"/>
    <w:rsid w:val="00511DA3"/>
    <w:rsid w:val="005911EE"/>
    <w:rsid w:val="005B59C0"/>
    <w:rsid w:val="005B70E2"/>
    <w:rsid w:val="005C56B5"/>
    <w:rsid w:val="005D68BD"/>
    <w:rsid w:val="005E13A5"/>
    <w:rsid w:val="00602EA7"/>
    <w:rsid w:val="0065450F"/>
    <w:rsid w:val="006C271C"/>
    <w:rsid w:val="006C2FAA"/>
    <w:rsid w:val="0071603B"/>
    <w:rsid w:val="007255A7"/>
    <w:rsid w:val="00756495"/>
    <w:rsid w:val="00757455"/>
    <w:rsid w:val="0076419C"/>
    <w:rsid w:val="00774F3B"/>
    <w:rsid w:val="007C0380"/>
    <w:rsid w:val="007C51CB"/>
    <w:rsid w:val="007E61D9"/>
    <w:rsid w:val="00820899"/>
    <w:rsid w:val="00822C87"/>
    <w:rsid w:val="00830E0A"/>
    <w:rsid w:val="00854182"/>
    <w:rsid w:val="00877CB9"/>
    <w:rsid w:val="00882C9B"/>
    <w:rsid w:val="008A5AA6"/>
    <w:rsid w:val="008A7689"/>
    <w:rsid w:val="008B6706"/>
    <w:rsid w:val="009572BE"/>
    <w:rsid w:val="00976D9A"/>
    <w:rsid w:val="009B4582"/>
    <w:rsid w:val="009F360A"/>
    <w:rsid w:val="009F60EE"/>
    <w:rsid w:val="00A057AA"/>
    <w:rsid w:val="00A452C6"/>
    <w:rsid w:val="00A77D23"/>
    <w:rsid w:val="00A91B6B"/>
    <w:rsid w:val="00AA1BB9"/>
    <w:rsid w:val="00AC6F71"/>
    <w:rsid w:val="00AD720A"/>
    <w:rsid w:val="00AF03CC"/>
    <w:rsid w:val="00B1022C"/>
    <w:rsid w:val="00B32BAC"/>
    <w:rsid w:val="00B50B3E"/>
    <w:rsid w:val="00B53472"/>
    <w:rsid w:val="00B9688B"/>
    <w:rsid w:val="00BD0EC2"/>
    <w:rsid w:val="00C01E3C"/>
    <w:rsid w:val="00C21CE2"/>
    <w:rsid w:val="00C302DA"/>
    <w:rsid w:val="00C43907"/>
    <w:rsid w:val="00C46466"/>
    <w:rsid w:val="00CE6098"/>
    <w:rsid w:val="00CF6311"/>
    <w:rsid w:val="00D060BB"/>
    <w:rsid w:val="00D83221"/>
    <w:rsid w:val="00DC29E0"/>
    <w:rsid w:val="00E057CC"/>
    <w:rsid w:val="00E13A5F"/>
    <w:rsid w:val="00E17127"/>
    <w:rsid w:val="00E211E7"/>
    <w:rsid w:val="00E73C23"/>
    <w:rsid w:val="00E8505B"/>
    <w:rsid w:val="00EA0663"/>
    <w:rsid w:val="00EE0C5A"/>
    <w:rsid w:val="00F3750E"/>
    <w:rsid w:val="00F42AC7"/>
    <w:rsid w:val="00F517FC"/>
    <w:rsid w:val="00F57293"/>
    <w:rsid w:val="00FC1A9F"/>
    <w:rsid w:val="00FE5E87"/>
    <w:rsid w:val="00FF6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7738E1CB"/>
  <w15:chartTrackingRefBased/>
  <w15:docId w15:val="{0B311AFB-F894-44D2-BBA8-409E921B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03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0E3307"/>
    <w:pPr>
      <w:jc w:val="left"/>
    </w:pPr>
    <w:rPr>
      <w:rFonts w:ascii="游ゴシック" w:eastAsia="游ゴシック" w:hAnsi="Courier New" w:cs="Courier New"/>
      <w:sz w:val="22"/>
    </w:rPr>
  </w:style>
  <w:style w:type="character" w:customStyle="1" w:styleId="a6">
    <w:name w:val="書式なし (文字)"/>
    <w:basedOn w:val="a0"/>
    <w:link w:val="a5"/>
    <w:uiPriority w:val="99"/>
    <w:semiHidden/>
    <w:rsid w:val="000E3307"/>
    <w:rPr>
      <w:rFonts w:ascii="游ゴシック" w:eastAsia="游ゴシック" w:hAnsi="Courier New" w:cs="Courier New"/>
      <w:kern w:val="2"/>
      <w:sz w:val="22"/>
      <w:szCs w:val="22"/>
    </w:rPr>
  </w:style>
  <w:style w:type="paragraph" w:styleId="a7">
    <w:name w:val="Balloon Text"/>
    <w:basedOn w:val="a"/>
    <w:link w:val="a8"/>
    <w:semiHidden/>
    <w:unhideWhenUsed/>
    <w:rsid w:val="00602EA7"/>
    <w:rPr>
      <w:rFonts w:asciiTheme="majorHAnsi" w:eastAsiaTheme="majorEastAsia" w:hAnsiTheme="majorHAnsi" w:cstheme="majorBidi"/>
      <w:sz w:val="18"/>
      <w:szCs w:val="18"/>
    </w:rPr>
  </w:style>
  <w:style w:type="character" w:customStyle="1" w:styleId="a8">
    <w:name w:val="吹き出し (文字)"/>
    <w:basedOn w:val="a0"/>
    <w:link w:val="a7"/>
    <w:semiHidden/>
    <w:rsid w:val="00602EA7"/>
    <w:rPr>
      <w:rFonts w:asciiTheme="majorHAnsi" w:eastAsiaTheme="majorEastAsia" w:hAnsiTheme="majorHAnsi" w:cstheme="majorBidi"/>
      <w:kern w:val="2"/>
      <w:sz w:val="18"/>
      <w:szCs w:val="18"/>
    </w:rPr>
  </w:style>
  <w:style w:type="paragraph" w:styleId="a9">
    <w:name w:val="List Paragraph"/>
    <w:basedOn w:val="a"/>
    <w:uiPriority w:val="34"/>
    <w:qFormat/>
    <w:rsid w:val="00225A5A"/>
    <w:pPr>
      <w:ind w:leftChars="400" w:left="840"/>
    </w:pPr>
  </w:style>
  <w:style w:type="character" w:styleId="aa">
    <w:name w:val="Hyperlink"/>
    <w:basedOn w:val="a0"/>
    <w:unhideWhenUsed/>
    <w:rsid w:val="002C00BC"/>
    <w:rPr>
      <w:color w:val="0000FF" w:themeColor="hyperlink"/>
      <w:u w:val="single"/>
    </w:rPr>
  </w:style>
  <w:style w:type="character" w:styleId="ab">
    <w:name w:val="FollowedHyperlink"/>
    <w:basedOn w:val="a0"/>
    <w:semiHidden/>
    <w:unhideWhenUsed/>
    <w:rsid w:val="002C00BC"/>
    <w:rPr>
      <w:color w:val="800080" w:themeColor="followedHyperlink"/>
      <w:u w:val="single"/>
    </w:rPr>
  </w:style>
  <w:style w:type="paragraph" w:styleId="ac">
    <w:name w:val="Revision"/>
    <w:hidden/>
    <w:uiPriority w:val="99"/>
    <w:semiHidden/>
    <w:rsid w:val="00A452C6"/>
    <w:rPr>
      <w:rFonts w:asciiTheme="minorHAnsi" w:eastAsiaTheme="minorEastAsia" w:hAnsiTheme="minorHAnsi" w:cstheme="minorBidi"/>
      <w:kern w:val="2"/>
      <w:sz w:val="21"/>
      <w:szCs w:val="22"/>
    </w:rPr>
  </w:style>
  <w:style w:type="table" w:styleId="ad">
    <w:name w:val="Table Grid"/>
    <w:basedOn w:val="a1"/>
    <w:rsid w:val="00822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369560">
      <w:bodyDiv w:val="1"/>
      <w:marLeft w:val="0"/>
      <w:marRight w:val="0"/>
      <w:marTop w:val="0"/>
      <w:marBottom w:val="0"/>
      <w:divBdr>
        <w:top w:val="none" w:sz="0" w:space="0" w:color="auto"/>
        <w:left w:val="none" w:sz="0" w:space="0" w:color="auto"/>
        <w:bottom w:val="none" w:sz="0" w:space="0" w:color="auto"/>
        <w:right w:val="none" w:sz="0" w:space="0" w:color="auto"/>
      </w:divBdr>
    </w:div>
    <w:div w:id="1278025232">
      <w:bodyDiv w:val="1"/>
      <w:marLeft w:val="0"/>
      <w:marRight w:val="0"/>
      <w:marTop w:val="0"/>
      <w:marBottom w:val="0"/>
      <w:divBdr>
        <w:top w:val="none" w:sz="0" w:space="0" w:color="auto"/>
        <w:left w:val="none" w:sz="0" w:space="0" w:color="auto"/>
        <w:bottom w:val="none" w:sz="0" w:space="0" w:color="auto"/>
        <w:right w:val="none" w:sz="0" w:space="0" w:color="auto"/>
      </w:divBdr>
    </w:div>
    <w:div w:id="13094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BD83B-9D80-4874-BC0D-B1CCD5B8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979</Words>
  <Characters>128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溝江 玲奈(mizoe-rena.dr6)</cp:lastModifiedBy>
  <cp:revision>2</cp:revision>
  <cp:lastPrinted>2021-10-26T11:33:00Z</cp:lastPrinted>
  <dcterms:created xsi:type="dcterms:W3CDTF">2021-11-01T16:42:00Z</dcterms:created>
  <dcterms:modified xsi:type="dcterms:W3CDTF">2021-11-01T16:42:00Z</dcterms:modified>
</cp:coreProperties>
</file>