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E8" w:rsidRDefault="000906E8" w:rsidP="000906E8">
      <w:pPr>
        <w:pStyle w:val="a3"/>
        <w:numPr>
          <w:ilvl w:val="0"/>
          <w:numId w:val="2"/>
        </w:numPr>
        <w:ind w:leftChars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○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認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こ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ど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も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園</w:t>
      </w:r>
      <w:r>
        <w:rPr>
          <w:rFonts w:hint="eastAsia"/>
          <w:sz w:val="28"/>
          <w:szCs w:val="28"/>
        </w:rPr>
        <w:t xml:space="preserve"> </w:t>
      </w:r>
      <w:r w:rsidR="00F11612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園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則</w:t>
      </w:r>
    </w:p>
    <w:p w:rsidR="000906E8" w:rsidRPr="00F11612" w:rsidRDefault="000906E8" w:rsidP="000906E8">
      <w:pPr>
        <w:rPr>
          <w:szCs w:val="21"/>
        </w:rPr>
      </w:pPr>
    </w:p>
    <w:p w:rsidR="000906E8" w:rsidRDefault="000906E8" w:rsidP="000906E8">
      <w:pPr>
        <w:jc w:val="center"/>
        <w:rPr>
          <w:sz w:val="22"/>
        </w:rPr>
      </w:pPr>
      <w:r w:rsidRPr="000906E8">
        <w:rPr>
          <w:rFonts w:hint="eastAsia"/>
          <w:sz w:val="22"/>
        </w:rPr>
        <w:t>第１章　総則</w:t>
      </w:r>
    </w:p>
    <w:p w:rsidR="000906E8" w:rsidRDefault="000906E8" w:rsidP="000906E8">
      <w:pPr>
        <w:jc w:val="center"/>
        <w:rPr>
          <w:sz w:val="22"/>
        </w:rPr>
      </w:pPr>
    </w:p>
    <w:p w:rsidR="000906E8" w:rsidRDefault="000906E8" w:rsidP="000906E8">
      <w:pPr>
        <w:rPr>
          <w:sz w:val="22"/>
        </w:rPr>
      </w:pPr>
      <w:r>
        <w:rPr>
          <w:rFonts w:hint="eastAsia"/>
          <w:sz w:val="22"/>
        </w:rPr>
        <w:t>（目的）</w:t>
      </w:r>
    </w:p>
    <w:p w:rsidR="000906E8" w:rsidRDefault="000906E8" w:rsidP="00F11612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第１条　この</w:t>
      </w:r>
      <w:r w:rsidR="00F04BA1">
        <w:rPr>
          <w:rFonts w:hint="eastAsia"/>
          <w:sz w:val="22"/>
        </w:rPr>
        <w:t>幼保連携型</w:t>
      </w:r>
      <w:r>
        <w:rPr>
          <w:rFonts w:hint="eastAsia"/>
          <w:sz w:val="22"/>
        </w:rPr>
        <w:t>認定こども園は、</w:t>
      </w:r>
      <w:r w:rsidR="006C298E">
        <w:rPr>
          <w:rFonts w:hint="eastAsia"/>
          <w:sz w:val="22"/>
        </w:rPr>
        <w:t>就学前の子どもに関する教育、保育等の総合的な提供の推進に関する法律第に</w:t>
      </w:r>
      <w:r w:rsidR="00F11612">
        <w:rPr>
          <w:rFonts w:hint="eastAsia"/>
          <w:sz w:val="22"/>
        </w:rPr>
        <w:t>基づき、園児に対する教育及び</w:t>
      </w:r>
      <w:r w:rsidR="006C298E">
        <w:rPr>
          <w:rFonts w:hint="eastAsia"/>
          <w:sz w:val="22"/>
        </w:rPr>
        <w:t>保育</w:t>
      </w:r>
      <w:r w:rsidR="00D953AD">
        <w:rPr>
          <w:rFonts w:hint="eastAsia"/>
          <w:sz w:val="22"/>
        </w:rPr>
        <w:t>と子育て支援を行うこと</w:t>
      </w:r>
      <w:r w:rsidR="00541358">
        <w:rPr>
          <w:rFonts w:hint="eastAsia"/>
          <w:sz w:val="22"/>
        </w:rPr>
        <w:t>を目的</w:t>
      </w:r>
      <w:r w:rsidR="00447EA3">
        <w:rPr>
          <w:rFonts w:hint="eastAsia"/>
          <w:sz w:val="22"/>
        </w:rPr>
        <w:t>とする。</w:t>
      </w:r>
    </w:p>
    <w:p w:rsidR="00447EA3" w:rsidRDefault="00447EA3" w:rsidP="000906E8">
      <w:pPr>
        <w:rPr>
          <w:sz w:val="22"/>
        </w:rPr>
      </w:pPr>
    </w:p>
    <w:p w:rsidR="00447EA3" w:rsidRDefault="00447EA3" w:rsidP="000906E8">
      <w:pPr>
        <w:rPr>
          <w:sz w:val="22"/>
        </w:rPr>
      </w:pPr>
      <w:r>
        <w:rPr>
          <w:rFonts w:hint="eastAsia"/>
          <w:sz w:val="22"/>
        </w:rPr>
        <w:t>（名称）</w:t>
      </w:r>
    </w:p>
    <w:p w:rsidR="00336763" w:rsidRDefault="00336763" w:rsidP="000906E8">
      <w:pPr>
        <w:rPr>
          <w:sz w:val="22"/>
        </w:rPr>
      </w:pPr>
      <w:r>
        <w:rPr>
          <w:rFonts w:hint="eastAsia"/>
          <w:sz w:val="22"/>
        </w:rPr>
        <w:t>第２条　この</w:t>
      </w:r>
      <w:r w:rsidR="00F04BA1">
        <w:rPr>
          <w:rFonts w:hint="eastAsia"/>
          <w:sz w:val="22"/>
        </w:rPr>
        <w:t>幼保連携型</w:t>
      </w:r>
      <w:r>
        <w:rPr>
          <w:rFonts w:hint="eastAsia"/>
          <w:sz w:val="22"/>
        </w:rPr>
        <w:t>認定こども園</w:t>
      </w:r>
      <w:r w:rsidR="00F11612">
        <w:rPr>
          <w:rFonts w:hint="eastAsia"/>
          <w:sz w:val="22"/>
        </w:rPr>
        <w:t>の名称</w:t>
      </w:r>
      <w:r>
        <w:rPr>
          <w:rFonts w:hint="eastAsia"/>
          <w:sz w:val="22"/>
        </w:rPr>
        <w:t>は、○○認定こども園という。</w:t>
      </w:r>
    </w:p>
    <w:p w:rsidR="00336763" w:rsidRDefault="00336763" w:rsidP="000906E8">
      <w:pPr>
        <w:rPr>
          <w:sz w:val="22"/>
        </w:rPr>
      </w:pPr>
    </w:p>
    <w:p w:rsidR="00336763" w:rsidRDefault="00336763" w:rsidP="000906E8">
      <w:pPr>
        <w:rPr>
          <w:sz w:val="22"/>
        </w:rPr>
      </w:pPr>
      <w:r>
        <w:rPr>
          <w:rFonts w:hint="eastAsia"/>
          <w:sz w:val="22"/>
        </w:rPr>
        <w:t>（位置）</w:t>
      </w:r>
    </w:p>
    <w:p w:rsidR="00336763" w:rsidRDefault="00336763" w:rsidP="000906E8">
      <w:pPr>
        <w:rPr>
          <w:sz w:val="22"/>
        </w:rPr>
      </w:pPr>
      <w:r>
        <w:rPr>
          <w:rFonts w:hint="eastAsia"/>
          <w:sz w:val="22"/>
        </w:rPr>
        <w:t>第３条　この</w:t>
      </w:r>
      <w:r w:rsidR="00F04BA1">
        <w:rPr>
          <w:rFonts w:hint="eastAsia"/>
          <w:sz w:val="22"/>
        </w:rPr>
        <w:t>幼保連携型</w:t>
      </w:r>
      <w:r>
        <w:rPr>
          <w:rFonts w:hint="eastAsia"/>
          <w:sz w:val="22"/>
        </w:rPr>
        <w:t>認定こども園の位置は、石川県○○市○○町○○番地に置く。</w:t>
      </w:r>
    </w:p>
    <w:p w:rsidR="0059277A" w:rsidRDefault="0059277A" w:rsidP="000406C8">
      <w:pPr>
        <w:rPr>
          <w:sz w:val="22"/>
        </w:rPr>
      </w:pPr>
    </w:p>
    <w:p w:rsidR="00336763" w:rsidRDefault="00336763" w:rsidP="00336763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（</w:t>
      </w:r>
      <w:r w:rsidR="000406C8">
        <w:rPr>
          <w:rFonts w:hint="eastAsia"/>
          <w:sz w:val="22"/>
        </w:rPr>
        <w:t>利用</w:t>
      </w:r>
      <w:r>
        <w:rPr>
          <w:rFonts w:hint="eastAsia"/>
          <w:sz w:val="22"/>
        </w:rPr>
        <w:t>定員）</w:t>
      </w:r>
    </w:p>
    <w:p w:rsidR="00336763" w:rsidRDefault="000406C8" w:rsidP="00336763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第４</w:t>
      </w:r>
      <w:r w:rsidR="00336763">
        <w:rPr>
          <w:rFonts w:hint="eastAsia"/>
          <w:sz w:val="22"/>
        </w:rPr>
        <w:t>条　この</w:t>
      </w:r>
      <w:r w:rsidR="00F04BA1">
        <w:rPr>
          <w:rFonts w:hint="eastAsia"/>
          <w:sz w:val="22"/>
        </w:rPr>
        <w:t>幼保連携型</w:t>
      </w:r>
      <w:r w:rsidR="00F11612">
        <w:rPr>
          <w:rFonts w:hint="eastAsia"/>
          <w:sz w:val="22"/>
        </w:rPr>
        <w:t>認定こども園の</w:t>
      </w:r>
      <w:r w:rsidR="00227908">
        <w:rPr>
          <w:rFonts w:hint="eastAsia"/>
          <w:sz w:val="22"/>
        </w:rPr>
        <w:t>定員は</w:t>
      </w:r>
      <w:r w:rsidR="00F11612">
        <w:rPr>
          <w:rFonts w:hint="eastAsia"/>
          <w:sz w:val="22"/>
        </w:rPr>
        <w:t>○○名とし、その内訳は以下のとおりとする。</w:t>
      </w:r>
    </w:p>
    <w:p w:rsidR="00336763" w:rsidRDefault="00F11612" w:rsidP="00336763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（１）　保育を必要とする満３歳未満の園児の定員　　○○名</w:t>
      </w:r>
    </w:p>
    <w:p w:rsidR="00F11612" w:rsidRDefault="00F11612" w:rsidP="00336763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（２）　保育を必要としない満３歳以上の園児の定員　○○名</w:t>
      </w:r>
    </w:p>
    <w:p w:rsidR="00F11612" w:rsidRDefault="00F11612" w:rsidP="00336763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（３）　保育を必要とする満３歳以上の園児の定員　　○○名</w:t>
      </w:r>
    </w:p>
    <w:p w:rsidR="00D953AD" w:rsidRPr="00F11612" w:rsidRDefault="00D953AD" w:rsidP="00336763">
      <w:pPr>
        <w:ind w:left="220" w:hangingChars="100" w:hanging="220"/>
        <w:rPr>
          <w:sz w:val="22"/>
        </w:rPr>
      </w:pPr>
    </w:p>
    <w:p w:rsidR="00336763" w:rsidRDefault="00336763" w:rsidP="00336763">
      <w:pPr>
        <w:ind w:left="220" w:hangingChars="100" w:hanging="220"/>
        <w:jc w:val="center"/>
        <w:rPr>
          <w:sz w:val="22"/>
        </w:rPr>
      </w:pPr>
      <w:r>
        <w:rPr>
          <w:rFonts w:hint="eastAsia"/>
          <w:sz w:val="22"/>
        </w:rPr>
        <w:t>第２章　保育年限・保育期及び休業日、保育時間</w:t>
      </w:r>
    </w:p>
    <w:p w:rsidR="00336763" w:rsidRPr="0059277A" w:rsidRDefault="00336763" w:rsidP="00336763">
      <w:pPr>
        <w:ind w:left="220" w:hangingChars="100" w:hanging="220"/>
        <w:jc w:val="center"/>
        <w:rPr>
          <w:sz w:val="22"/>
        </w:rPr>
      </w:pPr>
    </w:p>
    <w:p w:rsidR="00336763" w:rsidRDefault="00336763" w:rsidP="00336763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0406C8">
        <w:rPr>
          <w:rFonts w:hint="eastAsia"/>
          <w:sz w:val="22"/>
        </w:rPr>
        <w:t>学年</w:t>
      </w:r>
      <w:r>
        <w:rPr>
          <w:rFonts w:hint="eastAsia"/>
          <w:sz w:val="22"/>
        </w:rPr>
        <w:t>）</w:t>
      </w:r>
    </w:p>
    <w:p w:rsidR="00336763" w:rsidRDefault="000406C8" w:rsidP="006F3569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第５</w:t>
      </w:r>
      <w:r w:rsidR="006F3569">
        <w:rPr>
          <w:rFonts w:hint="eastAsia"/>
          <w:sz w:val="22"/>
        </w:rPr>
        <w:t xml:space="preserve">条　</w:t>
      </w:r>
      <w:r w:rsidR="00336763">
        <w:rPr>
          <w:rFonts w:hint="eastAsia"/>
          <w:sz w:val="22"/>
        </w:rPr>
        <w:t>この</w:t>
      </w:r>
      <w:r w:rsidR="00F04BA1">
        <w:rPr>
          <w:rFonts w:hint="eastAsia"/>
          <w:sz w:val="22"/>
        </w:rPr>
        <w:t>幼保連携型</w:t>
      </w:r>
      <w:r w:rsidR="00336763">
        <w:rPr>
          <w:rFonts w:hint="eastAsia"/>
          <w:sz w:val="22"/>
        </w:rPr>
        <w:t>認定こども園の</w:t>
      </w:r>
      <w:r w:rsidR="00601B27">
        <w:rPr>
          <w:rFonts w:hint="eastAsia"/>
          <w:sz w:val="22"/>
        </w:rPr>
        <w:t>学年は、○月○日に始まり翌年○月○日に終わる</w:t>
      </w:r>
      <w:r w:rsidR="00336763">
        <w:rPr>
          <w:rFonts w:hint="eastAsia"/>
          <w:sz w:val="22"/>
        </w:rPr>
        <w:t>。</w:t>
      </w:r>
    </w:p>
    <w:p w:rsidR="00336763" w:rsidRPr="006F3569" w:rsidRDefault="00336763" w:rsidP="006F3569">
      <w:pPr>
        <w:jc w:val="left"/>
        <w:rPr>
          <w:sz w:val="22"/>
        </w:rPr>
      </w:pPr>
    </w:p>
    <w:p w:rsidR="00336763" w:rsidRDefault="00336763" w:rsidP="00336763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227908">
        <w:rPr>
          <w:rFonts w:hint="eastAsia"/>
          <w:sz w:val="22"/>
        </w:rPr>
        <w:t>学</w:t>
      </w:r>
      <w:r>
        <w:rPr>
          <w:rFonts w:hint="eastAsia"/>
          <w:sz w:val="22"/>
        </w:rPr>
        <w:t>期）</w:t>
      </w:r>
    </w:p>
    <w:p w:rsidR="00336763" w:rsidRDefault="00D953AD" w:rsidP="00336763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第６</w:t>
      </w:r>
      <w:r w:rsidR="00336763">
        <w:rPr>
          <w:rFonts w:hint="eastAsia"/>
          <w:sz w:val="22"/>
        </w:rPr>
        <w:t>条　１年を</w:t>
      </w:r>
      <w:r w:rsidR="00DD03F8">
        <w:rPr>
          <w:rFonts w:hint="eastAsia"/>
          <w:sz w:val="22"/>
        </w:rPr>
        <w:t>次の３</w:t>
      </w:r>
      <w:r w:rsidR="00601B27">
        <w:rPr>
          <w:rFonts w:hint="eastAsia"/>
          <w:sz w:val="22"/>
        </w:rPr>
        <w:t>学</w:t>
      </w:r>
      <w:r w:rsidR="00DD03F8">
        <w:rPr>
          <w:rFonts w:hint="eastAsia"/>
          <w:sz w:val="22"/>
        </w:rPr>
        <w:t>期に分ける。</w:t>
      </w:r>
    </w:p>
    <w:p w:rsidR="0075192E" w:rsidRDefault="0075192E" w:rsidP="00336763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第１保育期　　４月１日から８月３１日まで</w:t>
      </w:r>
    </w:p>
    <w:p w:rsidR="0075192E" w:rsidRDefault="0075192E" w:rsidP="00336763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第２保育期　　９月１日から１２月２１日まで</w:t>
      </w:r>
    </w:p>
    <w:p w:rsidR="0075192E" w:rsidRDefault="0075192E" w:rsidP="00336763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第３保育期　　１月１日から３月３１日まで</w:t>
      </w:r>
    </w:p>
    <w:p w:rsidR="00D953AD" w:rsidRPr="00D953AD" w:rsidRDefault="00D953AD" w:rsidP="0075192E">
      <w:pPr>
        <w:jc w:val="left"/>
        <w:rPr>
          <w:sz w:val="22"/>
        </w:rPr>
      </w:pPr>
    </w:p>
    <w:p w:rsidR="00601B27" w:rsidRDefault="00601B27" w:rsidP="0075192E">
      <w:pPr>
        <w:jc w:val="left"/>
        <w:rPr>
          <w:sz w:val="22"/>
        </w:rPr>
      </w:pPr>
      <w:r>
        <w:rPr>
          <w:rFonts w:hint="eastAsia"/>
          <w:sz w:val="22"/>
        </w:rPr>
        <w:t>（開園時間</w:t>
      </w:r>
      <w:r w:rsidR="006F3569">
        <w:rPr>
          <w:rFonts w:hint="eastAsia"/>
          <w:sz w:val="22"/>
        </w:rPr>
        <w:t>及び保育時間</w:t>
      </w:r>
      <w:r>
        <w:rPr>
          <w:rFonts w:hint="eastAsia"/>
          <w:sz w:val="22"/>
        </w:rPr>
        <w:t>）</w:t>
      </w:r>
    </w:p>
    <w:p w:rsidR="006F3569" w:rsidRDefault="006F3569" w:rsidP="0075192E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>第７条</w:t>
      </w:r>
    </w:p>
    <w:p w:rsidR="00601B27" w:rsidRDefault="006F3569" w:rsidP="0075192E">
      <w:pPr>
        <w:jc w:val="left"/>
        <w:rPr>
          <w:sz w:val="22"/>
        </w:rPr>
      </w:pPr>
      <w:r>
        <w:rPr>
          <w:rFonts w:hint="eastAsia"/>
          <w:sz w:val="22"/>
        </w:rPr>
        <w:t xml:space="preserve">１　</w:t>
      </w:r>
      <w:r w:rsidR="00F04BA1">
        <w:rPr>
          <w:rFonts w:hint="eastAsia"/>
          <w:sz w:val="22"/>
        </w:rPr>
        <w:t>この幼保連携型認定こども園の</w:t>
      </w:r>
      <w:r w:rsidR="00601B27">
        <w:rPr>
          <w:rFonts w:hint="eastAsia"/>
          <w:sz w:val="22"/>
        </w:rPr>
        <w:t>開園時間は、次のとおりとする。</w:t>
      </w:r>
    </w:p>
    <w:p w:rsidR="00601B27" w:rsidRDefault="00F11612" w:rsidP="0075192E">
      <w:pPr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6F3569">
        <w:rPr>
          <w:rFonts w:hint="eastAsia"/>
          <w:sz w:val="22"/>
        </w:rPr>
        <w:t>（１）</w:t>
      </w:r>
      <w:r>
        <w:rPr>
          <w:rFonts w:hint="eastAsia"/>
          <w:sz w:val="22"/>
        </w:rPr>
        <w:t>平日</w:t>
      </w:r>
      <w:r w:rsidR="006F3569">
        <w:rPr>
          <w:rFonts w:hint="eastAsia"/>
          <w:sz w:val="22"/>
        </w:rPr>
        <w:tab/>
      </w:r>
      <w:r w:rsidR="006F3569">
        <w:rPr>
          <w:rFonts w:hint="eastAsia"/>
          <w:sz w:val="22"/>
        </w:rPr>
        <w:tab/>
      </w:r>
      <w:r>
        <w:rPr>
          <w:rFonts w:hint="eastAsia"/>
          <w:sz w:val="22"/>
        </w:rPr>
        <w:t>午前○○時○○分から午後○○時○○分</w:t>
      </w:r>
    </w:p>
    <w:p w:rsidR="00F11612" w:rsidRDefault="00F11612" w:rsidP="0075192E">
      <w:pPr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6F3569">
        <w:rPr>
          <w:rFonts w:hint="eastAsia"/>
          <w:sz w:val="22"/>
        </w:rPr>
        <w:t>（２）</w:t>
      </w:r>
      <w:r>
        <w:rPr>
          <w:rFonts w:hint="eastAsia"/>
          <w:sz w:val="22"/>
        </w:rPr>
        <w:t>土曜日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午前○○時○○分から午後○○時○○分</w:t>
      </w:r>
    </w:p>
    <w:p w:rsidR="00D953AD" w:rsidRDefault="006F3569" w:rsidP="0075192E">
      <w:pPr>
        <w:jc w:val="left"/>
        <w:rPr>
          <w:sz w:val="22"/>
        </w:rPr>
      </w:pPr>
      <w:r>
        <w:rPr>
          <w:rFonts w:hint="eastAsia"/>
          <w:sz w:val="22"/>
        </w:rPr>
        <w:t>２　前項に関わらず、次に定める時間について延長保育を行う。</w:t>
      </w:r>
    </w:p>
    <w:p w:rsidR="006F3569" w:rsidRDefault="006F3569" w:rsidP="0075192E">
      <w:pPr>
        <w:jc w:val="left"/>
        <w:rPr>
          <w:sz w:val="22"/>
        </w:rPr>
      </w:pPr>
      <w:r>
        <w:rPr>
          <w:rFonts w:hint="eastAsia"/>
          <w:sz w:val="22"/>
        </w:rPr>
        <w:t xml:space="preserve">　　（１）平日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午前○○時から開園前まで</w:t>
      </w:r>
    </w:p>
    <w:p w:rsidR="006F3569" w:rsidRDefault="006F3569" w:rsidP="006F3569">
      <w:pPr>
        <w:ind w:left="1680" w:firstLine="840"/>
        <w:jc w:val="left"/>
        <w:rPr>
          <w:sz w:val="22"/>
        </w:rPr>
      </w:pPr>
      <w:r>
        <w:rPr>
          <w:rFonts w:hint="eastAsia"/>
          <w:sz w:val="22"/>
        </w:rPr>
        <w:t>開園時間終了後から午後○○時まで</w:t>
      </w:r>
    </w:p>
    <w:p w:rsidR="006F3569" w:rsidRPr="006F3569" w:rsidRDefault="006F3569" w:rsidP="0075192E">
      <w:pPr>
        <w:jc w:val="left"/>
        <w:rPr>
          <w:sz w:val="22"/>
        </w:rPr>
      </w:pPr>
      <w:r>
        <w:rPr>
          <w:rFonts w:hint="eastAsia"/>
          <w:sz w:val="22"/>
        </w:rPr>
        <w:t xml:space="preserve">　　（２）土曜日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開園時間終了後から午後○○時まで</w:t>
      </w:r>
    </w:p>
    <w:p w:rsidR="006F3569" w:rsidRPr="00D953AD" w:rsidRDefault="006F3569" w:rsidP="0075192E">
      <w:pPr>
        <w:jc w:val="left"/>
        <w:rPr>
          <w:sz w:val="22"/>
        </w:rPr>
      </w:pPr>
    </w:p>
    <w:p w:rsidR="00D953AD" w:rsidRDefault="00D953AD" w:rsidP="00D953AD">
      <w:pPr>
        <w:jc w:val="left"/>
        <w:rPr>
          <w:sz w:val="22"/>
        </w:rPr>
      </w:pPr>
      <w:r>
        <w:rPr>
          <w:rFonts w:hint="eastAsia"/>
          <w:sz w:val="22"/>
        </w:rPr>
        <w:t>（休園日）</w:t>
      </w:r>
    </w:p>
    <w:p w:rsidR="006F3569" w:rsidRDefault="006F3569" w:rsidP="00D953AD">
      <w:pPr>
        <w:jc w:val="left"/>
        <w:rPr>
          <w:sz w:val="22"/>
        </w:rPr>
      </w:pPr>
      <w:r>
        <w:rPr>
          <w:rFonts w:hint="eastAsia"/>
          <w:sz w:val="22"/>
        </w:rPr>
        <w:t>第８条</w:t>
      </w:r>
    </w:p>
    <w:p w:rsidR="00D953AD" w:rsidRDefault="006F3569" w:rsidP="00D953AD">
      <w:pPr>
        <w:jc w:val="left"/>
        <w:rPr>
          <w:sz w:val="22"/>
        </w:rPr>
      </w:pPr>
      <w:r>
        <w:rPr>
          <w:rFonts w:hint="eastAsia"/>
          <w:sz w:val="22"/>
        </w:rPr>
        <w:t xml:space="preserve">１　</w:t>
      </w:r>
      <w:r w:rsidR="00D953AD">
        <w:rPr>
          <w:rFonts w:hint="eastAsia"/>
          <w:sz w:val="22"/>
        </w:rPr>
        <w:t>この幼保連携型認定こども園の休園日は、次のとおりとする。</w:t>
      </w:r>
    </w:p>
    <w:p w:rsidR="00D953AD" w:rsidRDefault="00D953AD" w:rsidP="00D953AD">
      <w:pPr>
        <w:jc w:val="left"/>
        <w:rPr>
          <w:sz w:val="22"/>
        </w:rPr>
      </w:pPr>
      <w:r>
        <w:rPr>
          <w:rFonts w:hint="eastAsia"/>
          <w:sz w:val="22"/>
        </w:rPr>
        <w:t xml:space="preserve">　（１）　日曜日</w:t>
      </w:r>
    </w:p>
    <w:p w:rsidR="00D953AD" w:rsidRDefault="00D953AD" w:rsidP="00D953AD">
      <w:pPr>
        <w:jc w:val="left"/>
        <w:rPr>
          <w:sz w:val="22"/>
        </w:rPr>
      </w:pPr>
      <w:r>
        <w:rPr>
          <w:rFonts w:hint="eastAsia"/>
          <w:sz w:val="22"/>
        </w:rPr>
        <w:t xml:space="preserve">　（２）　国民の祝日</w:t>
      </w:r>
    </w:p>
    <w:p w:rsidR="00D953AD" w:rsidRDefault="00D953AD" w:rsidP="00D953AD">
      <w:pPr>
        <w:jc w:val="left"/>
        <w:rPr>
          <w:sz w:val="22"/>
        </w:rPr>
      </w:pPr>
      <w:r>
        <w:rPr>
          <w:rFonts w:hint="eastAsia"/>
          <w:sz w:val="22"/>
        </w:rPr>
        <w:t xml:space="preserve">　（３）　年末年始（１２月３１日から１月３日）</w:t>
      </w:r>
    </w:p>
    <w:p w:rsidR="006F3569" w:rsidRDefault="006F3569" w:rsidP="00D953AD">
      <w:pPr>
        <w:jc w:val="left"/>
        <w:rPr>
          <w:sz w:val="22"/>
        </w:rPr>
      </w:pPr>
      <w:r>
        <w:rPr>
          <w:rFonts w:hint="eastAsia"/>
          <w:sz w:val="22"/>
        </w:rPr>
        <w:t>２　保育を必要としない園児については、さらに次の日を休園日とする。</w:t>
      </w:r>
    </w:p>
    <w:p w:rsidR="006F3569" w:rsidRDefault="006F3569" w:rsidP="00D953AD">
      <w:pPr>
        <w:jc w:val="left"/>
        <w:rPr>
          <w:sz w:val="22"/>
        </w:rPr>
      </w:pPr>
      <w:r>
        <w:rPr>
          <w:rFonts w:hint="eastAsia"/>
          <w:sz w:val="22"/>
        </w:rPr>
        <w:t xml:space="preserve">　（１）　夏季休園日　○月○日から○月○日まで</w:t>
      </w:r>
    </w:p>
    <w:p w:rsidR="006F3569" w:rsidRDefault="006F3569" w:rsidP="00D953AD">
      <w:pPr>
        <w:jc w:val="left"/>
        <w:rPr>
          <w:sz w:val="22"/>
        </w:rPr>
      </w:pPr>
      <w:r>
        <w:rPr>
          <w:rFonts w:hint="eastAsia"/>
          <w:sz w:val="22"/>
        </w:rPr>
        <w:t xml:space="preserve">　（２）　冬季休園日　○月○日から○月○日まで</w:t>
      </w:r>
    </w:p>
    <w:p w:rsidR="006F3569" w:rsidRPr="006F3569" w:rsidRDefault="006F3569" w:rsidP="00D953AD">
      <w:pPr>
        <w:jc w:val="left"/>
        <w:rPr>
          <w:sz w:val="22"/>
        </w:rPr>
      </w:pPr>
      <w:r>
        <w:rPr>
          <w:rFonts w:hint="eastAsia"/>
          <w:sz w:val="22"/>
        </w:rPr>
        <w:t xml:space="preserve">　（３）　春季休園日　○月○日から○月○日まで</w:t>
      </w:r>
    </w:p>
    <w:p w:rsidR="00D953AD" w:rsidRDefault="00D953AD" w:rsidP="00D953AD">
      <w:pPr>
        <w:jc w:val="left"/>
        <w:rPr>
          <w:sz w:val="22"/>
        </w:rPr>
      </w:pPr>
    </w:p>
    <w:p w:rsidR="00601B27" w:rsidRDefault="00601B27" w:rsidP="00601B27">
      <w:pPr>
        <w:jc w:val="center"/>
        <w:rPr>
          <w:sz w:val="22"/>
        </w:rPr>
      </w:pPr>
      <w:r>
        <w:rPr>
          <w:rFonts w:hint="eastAsia"/>
          <w:sz w:val="22"/>
        </w:rPr>
        <w:t>第３章　教育及び保育の内容、日時数及び職員組織</w:t>
      </w:r>
    </w:p>
    <w:p w:rsidR="0059277A" w:rsidRDefault="0059277A" w:rsidP="0059277A">
      <w:pPr>
        <w:rPr>
          <w:sz w:val="22"/>
        </w:rPr>
      </w:pPr>
    </w:p>
    <w:p w:rsidR="0059277A" w:rsidRDefault="0059277A" w:rsidP="0059277A">
      <w:pPr>
        <w:rPr>
          <w:sz w:val="22"/>
        </w:rPr>
      </w:pPr>
      <w:r>
        <w:rPr>
          <w:rFonts w:hint="eastAsia"/>
          <w:sz w:val="22"/>
        </w:rPr>
        <w:t>（教育及び保育の内容）</w:t>
      </w:r>
    </w:p>
    <w:p w:rsidR="0059277A" w:rsidRDefault="006F3569" w:rsidP="0059277A">
      <w:pPr>
        <w:rPr>
          <w:sz w:val="22"/>
        </w:rPr>
      </w:pPr>
      <w:r>
        <w:rPr>
          <w:rFonts w:hint="eastAsia"/>
          <w:sz w:val="22"/>
        </w:rPr>
        <w:t>第９</w:t>
      </w:r>
      <w:r w:rsidR="0059277A">
        <w:rPr>
          <w:rFonts w:hint="eastAsia"/>
          <w:sz w:val="22"/>
        </w:rPr>
        <w:t>条　教育及び保育の内容は、健康、人間関係、環境、言語、表現等とする。</w:t>
      </w:r>
    </w:p>
    <w:p w:rsidR="006F3569" w:rsidRPr="006F3569" w:rsidRDefault="006F3569" w:rsidP="006F3569">
      <w:pPr>
        <w:jc w:val="left"/>
        <w:rPr>
          <w:sz w:val="22"/>
        </w:rPr>
      </w:pPr>
    </w:p>
    <w:p w:rsidR="006F3569" w:rsidRDefault="006F3569" w:rsidP="006F3569">
      <w:pPr>
        <w:jc w:val="left"/>
        <w:rPr>
          <w:sz w:val="22"/>
        </w:rPr>
      </w:pPr>
      <w:r>
        <w:rPr>
          <w:rFonts w:hint="eastAsia"/>
          <w:sz w:val="22"/>
        </w:rPr>
        <w:t>（教育及び保育を行う日時数）</w:t>
      </w:r>
    </w:p>
    <w:p w:rsidR="006F3569" w:rsidRDefault="006F3569" w:rsidP="006F3569">
      <w:pPr>
        <w:jc w:val="left"/>
        <w:rPr>
          <w:sz w:val="22"/>
        </w:rPr>
      </w:pPr>
      <w:r>
        <w:rPr>
          <w:rFonts w:hint="eastAsia"/>
          <w:sz w:val="22"/>
        </w:rPr>
        <w:t>第１０条</w:t>
      </w:r>
    </w:p>
    <w:p w:rsidR="006F3569" w:rsidRPr="00D953AD" w:rsidRDefault="006F3569" w:rsidP="006F3569">
      <w:pPr>
        <w:jc w:val="left"/>
        <w:rPr>
          <w:sz w:val="22"/>
        </w:rPr>
      </w:pPr>
      <w:r>
        <w:rPr>
          <w:rFonts w:hint="eastAsia"/>
          <w:sz w:val="22"/>
        </w:rPr>
        <w:t>１　この幼保連携型認定こども園の教育日数は、１年を通して３９週以上とする。</w:t>
      </w:r>
    </w:p>
    <w:p w:rsidR="006F3569" w:rsidRPr="006F3569" w:rsidRDefault="006F3569" w:rsidP="006F3569">
      <w:pPr>
        <w:jc w:val="left"/>
        <w:rPr>
          <w:sz w:val="22"/>
        </w:rPr>
      </w:pPr>
      <w:r>
        <w:rPr>
          <w:rFonts w:hint="eastAsia"/>
          <w:sz w:val="22"/>
        </w:rPr>
        <w:t>２　一日の教育時間は、４時間以上を原則とする。</w:t>
      </w:r>
    </w:p>
    <w:p w:rsidR="0059277A" w:rsidRPr="006F3569" w:rsidRDefault="0059277A" w:rsidP="0059277A">
      <w:pPr>
        <w:rPr>
          <w:sz w:val="22"/>
        </w:rPr>
      </w:pPr>
    </w:p>
    <w:p w:rsidR="00601B27" w:rsidRDefault="00601B27" w:rsidP="00601B27">
      <w:pPr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59277A">
        <w:rPr>
          <w:rFonts w:hint="eastAsia"/>
          <w:sz w:val="22"/>
        </w:rPr>
        <w:t>教育課程</w:t>
      </w:r>
      <w:r>
        <w:rPr>
          <w:rFonts w:hint="eastAsia"/>
          <w:sz w:val="22"/>
        </w:rPr>
        <w:t>）</w:t>
      </w:r>
    </w:p>
    <w:p w:rsidR="00601B27" w:rsidRDefault="006F3569" w:rsidP="00601B27">
      <w:pPr>
        <w:jc w:val="left"/>
        <w:rPr>
          <w:sz w:val="22"/>
        </w:rPr>
      </w:pPr>
      <w:r>
        <w:rPr>
          <w:rFonts w:hint="eastAsia"/>
          <w:sz w:val="22"/>
        </w:rPr>
        <w:t>第１１</w:t>
      </w:r>
      <w:r w:rsidR="00601B27">
        <w:rPr>
          <w:rFonts w:hint="eastAsia"/>
          <w:sz w:val="22"/>
        </w:rPr>
        <w:t xml:space="preserve">条　</w:t>
      </w:r>
      <w:r w:rsidR="0059277A">
        <w:rPr>
          <w:rFonts w:hint="eastAsia"/>
          <w:sz w:val="22"/>
        </w:rPr>
        <w:t>教育</w:t>
      </w:r>
      <w:r w:rsidR="00227908">
        <w:rPr>
          <w:rFonts w:hint="eastAsia"/>
          <w:sz w:val="22"/>
        </w:rPr>
        <w:t>課程</w:t>
      </w:r>
      <w:r w:rsidR="00601B27">
        <w:rPr>
          <w:rFonts w:hint="eastAsia"/>
          <w:sz w:val="22"/>
        </w:rPr>
        <w:t>は、</w:t>
      </w:r>
      <w:r w:rsidR="00227908">
        <w:rPr>
          <w:rFonts w:hint="eastAsia"/>
          <w:sz w:val="22"/>
        </w:rPr>
        <w:t>別紙に定める</w:t>
      </w:r>
      <w:r w:rsidR="00F04BA1">
        <w:rPr>
          <w:rFonts w:hint="eastAsia"/>
          <w:sz w:val="22"/>
        </w:rPr>
        <w:t>。</w:t>
      </w:r>
    </w:p>
    <w:p w:rsidR="00F04BA1" w:rsidRPr="006F3569" w:rsidRDefault="00F04BA1" w:rsidP="00601B27">
      <w:pPr>
        <w:jc w:val="left"/>
        <w:rPr>
          <w:sz w:val="22"/>
        </w:rPr>
      </w:pPr>
    </w:p>
    <w:p w:rsidR="00F04BA1" w:rsidRDefault="00F04BA1" w:rsidP="00601B27">
      <w:pPr>
        <w:jc w:val="left"/>
        <w:rPr>
          <w:sz w:val="22"/>
        </w:rPr>
      </w:pPr>
      <w:r>
        <w:rPr>
          <w:rFonts w:hint="eastAsia"/>
          <w:sz w:val="22"/>
        </w:rPr>
        <w:t>（保護者に対する子育て支援の内容）</w:t>
      </w:r>
    </w:p>
    <w:p w:rsidR="00F04BA1" w:rsidRDefault="006F3569" w:rsidP="00601B27">
      <w:pPr>
        <w:jc w:val="left"/>
        <w:rPr>
          <w:sz w:val="22"/>
        </w:rPr>
      </w:pPr>
      <w:r>
        <w:rPr>
          <w:rFonts w:hint="eastAsia"/>
          <w:sz w:val="22"/>
        </w:rPr>
        <w:t>第１２</w:t>
      </w:r>
      <w:r w:rsidR="00227908">
        <w:rPr>
          <w:rFonts w:hint="eastAsia"/>
          <w:sz w:val="22"/>
        </w:rPr>
        <w:t>条　保護者に対する子育て支援の内容については、別紙に定める</w:t>
      </w:r>
      <w:r w:rsidR="00F04BA1">
        <w:rPr>
          <w:rFonts w:hint="eastAsia"/>
          <w:sz w:val="22"/>
        </w:rPr>
        <w:t>。</w:t>
      </w:r>
    </w:p>
    <w:p w:rsidR="00F04BA1" w:rsidRPr="006F3569" w:rsidRDefault="00F04BA1" w:rsidP="00601B27">
      <w:pPr>
        <w:jc w:val="left"/>
        <w:rPr>
          <w:sz w:val="22"/>
        </w:rPr>
      </w:pPr>
    </w:p>
    <w:p w:rsidR="00F04BA1" w:rsidRDefault="00F04BA1" w:rsidP="00601B27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>（職員組織）</w:t>
      </w:r>
    </w:p>
    <w:p w:rsidR="0059277A" w:rsidRDefault="006F3569" w:rsidP="00601B27">
      <w:pPr>
        <w:jc w:val="left"/>
        <w:rPr>
          <w:sz w:val="22"/>
        </w:rPr>
      </w:pPr>
      <w:r>
        <w:rPr>
          <w:rFonts w:hint="eastAsia"/>
          <w:sz w:val="22"/>
        </w:rPr>
        <w:t>第１３</w:t>
      </w:r>
      <w:r w:rsidR="00F04BA1">
        <w:rPr>
          <w:rFonts w:hint="eastAsia"/>
          <w:sz w:val="22"/>
        </w:rPr>
        <w:t>条</w:t>
      </w:r>
    </w:p>
    <w:p w:rsidR="00F04BA1" w:rsidRDefault="0059277A" w:rsidP="00601B27">
      <w:pPr>
        <w:jc w:val="left"/>
        <w:rPr>
          <w:sz w:val="22"/>
        </w:rPr>
      </w:pPr>
      <w:r>
        <w:rPr>
          <w:rFonts w:hint="eastAsia"/>
          <w:sz w:val="22"/>
        </w:rPr>
        <w:t>１</w:t>
      </w:r>
      <w:r w:rsidR="00F04BA1">
        <w:rPr>
          <w:rFonts w:hint="eastAsia"/>
          <w:sz w:val="22"/>
        </w:rPr>
        <w:t xml:space="preserve">　この幼保連携型認定こども園に次の職員を置く。</w:t>
      </w:r>
    </w:p>
    <w:p w:rsidR="00F04BA1" w:rsidRDefault="00F04BA1" w:rsidP="00F04BA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（１）　園長　　</w:t>
      </w:r>
      <w:r w:rsidR="00DA3E5F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>１名</w:t>
      </w:r>
    </w:p>
    <w:p w:rsidR="00F04BA1" w:rsidRDefault="00F04BA1" w:rsidP="00F04BA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（２）</w:t>
      </w:r>
      <w:r w:rsidR="00DA3E5F">
        <w:rPr>
          <w:rFonts w:hint="eastAsia"/>
          <w:sz w:val="22"/>
        </w:rPr>
        <w:t xml:space="preserve">　副園長　　　　　１名</w:t>
      </w:r>
    </w:p>
    <w:p w:rsidR="00DA3E5F" w:rsidRDefault="00F11612" w:rsidP="00F04BA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（３）　主幹保育教諭　　１名</w:t>
      </w:r>
    </w:p>
    <w:p w:rsidR="00DA3E5F" w:rsidRDefault="00F11612" w:rsidP="00F11612">
      <w:pPr>
        <w:ind w:leftChars="100" w:left="2850" w:hangingChars="1200" w:hanging="2640"/>
        <w:jc w:val="left"/>
        <w:rPr>
          <w:sz w:val="22"/>
        </w:rPr>
      </w:pPr>
      <w:r>
        <w:rPr>
          <w:rFonts w:hint="eastAsia"/>
          <w:sz w:val="22"/>
        </w:rPr>
        <w:t>（４）　保育教諭　　　　石川県認定こども園の設備及び運営に関する基準を定める</w:t>
      </w:r>
      <w:r w:rsidR="00227908">
        <w:rPr>
          <w:rFonts w:hint="eastAsia"/>
          <w:sz w:val="22"/>
        </w:rPr>
        <w:t>条例において定める</w:t>
      </w:r>
      <w:r>
        <w:rPr>
          <w:rFonts w:hint="eastAsia"/>
          <w:sz w:val="22"/>
        </w:rPr>
        <w:t>職員配置数に応じた人数</w:t>
      </w:r>
    </w:p>
    <w:p w:rsidR="00BA59AF" w:rsidRDefault="00F11612" w:rsidP="00F04BA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（５）　養護教諭　　　　１</w:t>
      </w:r>
      <w:r w:rsidR="00BA59AF">
        <w:rPr>
          <w:rFonts w:hint="eastAsia"/>
          <w:sz w:val="22"/>
        </w:rPr>
        <w:t>名</w:t>
      </w:r>
    </w:p>
    <w:p w:rsidR="00BA59AF" w:rsidRDefault="00F11612" w:rsidP="00F04BA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（６）　学校医　　　　　１</w:t>
      </w:r>
      <w:r w:rsidR="00BA59AF">
        <w:rPr>
          <w:rFonts w:hint="eastAsia"/>
          <w:sz w:val="22"/>
        </w:rPr>
        <w:t>名</w:t>
      </w:r>
    </w:p>
    <w:p w:rsidR="00BA59AF" w:rsidRDefault="00F11612" w:rsidP="00F04BA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（７）　学校歯科医　　　１</w:t>
      </w:r>
      <w:r w:rsidR="00BA59AF">
        <w:rPr>
          <w:rFonts w:hint="eastAsia"/>
          <w:sz w:val="22"/>
        </w:rPr>
        <w:t>名</w:t>
      </w:r>
    </w:p>
    <w:p w:rsidR="00BA59AF" w:rsidRDefault="00F11612" w:rsidP="00F04BA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（８）　学校薬剤師　　　１</w:t>
      </w:r>
      <w:r w:rsidR="00BA59AF">
        <w:rPr>
          <w:rFonts w:hint="eastAsia"/>
          <w:sz w:val="22"/>
        </w:rPr>
        <w:t>名</w:t>
      </w:r>
    </w:p>
    <w:p w:rsidR="00DA3E5F" w:rsidRDefault="00BA59AF" w:rsidP="00F04BA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（９</w:t>
      </w:r>
      <w:r w:rsidR="00DA3E5F">
        <w:rPr>
          <w:rFonts w:hint="eastAsia"/>
          <w:sz w:val="22"/>
        </w:rPr>
        <w:t>）</w:t>
      </w:r>
      <w:r w:rsidR="00F11612">
        <w:rPr>
          <w:rFonts w:hint="eastAsia"/>
          <w:sz w:val="22"/>
        </w:rPr>
        <w:t xml:space="preserve">　調理員　　　　　２</w:t>
      </w:r>
      <w:r>
        <w:rPr>
          <w:rFonts w:hint="eastAsia"/>
          <w:sz w:val="22"/>
        </w:rPr>
        <w:t>名</w:t>
      </w:r>
    </w:p>
    <w:p w:rsidR="002B7DE0" w:rsidRDefault="002B7DE0" w:rsidP="00F04BA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</w:t>
      </w:r>
      <w:r>
        <w:rPr>
          <w:rFonts w:hint="eastAsia"/>
          <w:sz w:val="22"/>
        </w:rPr>
        <w:t>10</w:t>
      </w:r>
      <w:r>
        <w:rPr>
          <w:rFonts w:hint="eastAsia"/>
          <w:sz w:val="22"/>
        </w:rPr>
        <w:t>）　事務員等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 xml:space="preserve">　必要に応じて</w:t>
      </w:r>
    </w:p>
    <w:p w:rsidR="0059277A" w:rsidRDefault="0059277A" w:rsidP="0059277A">
      <w:pPr>
        <w:ind w:leftChars="100" w:left="43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２　</w:t>
      </w:r>
      <w:r w:rsidRPr="0059277A">
        <w:rPr>
          <w:rFonts w:hint="eastAsia"/>
          <w:sz w:val="22"/>
        </w:rPr>
        <w:t>園長は</w:t>
      </w:r>
      <w:r>
        <w:rPr>
          <w:rFonts w:hint="eastAsia"/>
          <w:sz w:val="22"/>
        </w:rPr>
        <w:t>園務を掌理し、所属職員は園長の命を受けて、園児の教育及び保育に従事</w:t>
      </w:r>
      <w:r w:rsidRPr="0059277A">
        <w:rPr>
          <w:rFonts w:hint="eastAsia"/>
          <w:sz w:val="22"/>
        </w:rPr>
        <w:t>する。</w:t>
      </w:r>
    </w:p>
    <w:p w:rsidR="006F3569" w:rsidRDefault="006F3569" w:rsidP="0059277A">
      <w:pPr>
        <w:ind w:leftChars="100" w:left="430" w:hangingChars="100" w:hanging="220"/>
        <w:jc w:val="left"/>
        <w:rPr>
          <w:sz w:val="22"/>
        </w:rPr>
      </w:pPr>
      <w:r>
        <w:rPr>
          <w:rFonts w:hint="eastAsia"/>
          <w:sz w:val="22"/>
        </w:rPr>
        <w:t>３　副園長は、園長を補佐する。</w:t>
      </w:r>
    </w:p>
    <w:p w:rsidR="0059277A" w:rsidRPr="006F3569" w:rsidRDefault="0059277A" w:rsidP="00F04BA1">
      <w:pPr>
        <w:ind w:firstLineChars="100" w:firstLine="220"/>
        <w:jc w:val="left"/>
        <w:rPr>
          <w:sz w:val="22"/>
        </w:rPr>
      </w:pPr>
    </w:p>
    <w:p w:rsidR="00C70DD5" w:rsidRDefault="00C70DD5" w:rsidP="00C70DD5">
      <w:pPr>
        <w:ind w:firstLineChars="100" w:firstLine="220"/>
        <w:jc w:val="center"/>
        <w:rPr>
          <w:sz w:val="22"/>
        </w:rPr>
      </w:pPr>
      <w:r>
        <w:rPr>
          <w:rFonts w:hint="eastAsia"/>
          <w:sz w:val="22"/>
        </w:rPr>
        <w:t>第４章　入園、退園、転園、休園、卒園</w:t>
      </w:r>
    </w:p>
    <w:p w:rsidR="00C70DD5" w:rsidRDefault="00C70DD5" w:rsidP="00C70DD5">
      <w:pPr>
        <w:ind w:firstLineChars="100" w:firstLine="220"/>
        <w:jc w:val="center"/>
        <w:rPr>
          <w:sz w:val="22"/>
        </w:rPr>
      </w:pPr>
    </w:p>
    <w:p w:rsidR="00C70DD5" w:rsidRDefault="00C70DD5" w:rsidP="00C70DD5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（入園）</w:t>
      </w:r>
    </w:p>
    <w:p w:rsidR="00C70DD5" w:rsidRDefault="00C70DD5" w:rsidP="00F11612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>第１４条　入園しようとする者は、</w:t>
      </w:r>
      <w:r w:rsidR="00F11612">
        <w:rPr>
          <w:rFonts w:hint="eastAsia"/>
          <w:sz w:val="22"/>
        </w:rPr>
        <w:t>別に定める入園申込書によって、</w:t>
      </w:r>
      <w:r w:rsidR="006F3569">
        <w:rPr>
          <w:rFonts w:hint="eastAsia"/>
          <w:sz w:val="22"/>
        </w:rPr>
        <w:t>あらかじめ</w:t>
      </w:r>
      <w:r w:rsidR="00F11612">
        <w:rPr>
          <w:rFonts w:hint="eastAsia"/>
          <w:sz w:val="22"/>
        </w:rPr>
        <w:t>入園の申込みを行うこと。</w:t>
      </w:r>
    </w:p>
    <w:p w:rsidR="00C70DD5" w:rsidRPr="00F11612" w:rsidRDefault="00C70DD5" w:rsidP="00C70DD5">
      <w:pPr>
        <w:ind w:firstLineChars="100" w:firstLine="220"/>
        <w:rPr>
          <w:sz w:val="22"/>
        </w:rPr>
      </w:pPr>
    </w:p>
    <w:p w:rsidR="00C70DD5" w:rsidRDefault="00F11612" w:rsidP="00C70DD5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（休園、退園、転園</w:t>
      </w:r>
      <w:r w:rsidR="00C70DD5">
        <w:rPr>
          <w:rFonts w:hint="eastAsia"/>
          <w:sz w:val="22"/>
        </w:rPr>
        <w:t>）</w:t>
      </w:r>
    </w:p>
    <w:p w:rsidR="00C70DD5" w:rsidRDefault="00F11612" w:rsidP="00F11612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>第１５条　園児を休園または退園、転園（以下、休園等という。）させる場合</w:t>
      </w:r>
      <w:r w:rsidR="00C70DD5">
        <w:rPr>
          <w:rFonts w:hint="eastAsia"/>
          <w:sz w:val="22"/>
        </w:rPr>
        <w:t>は、</w:t>
      </w:r>
      <w:r>
        <w:rPr>
          <w:rFonts w:hint="eastAsia"/>
          <w:sz w:val="22"/>
        </w:rPr>
        <w:t>休園等をしようとする日の属する月の１ヶ月前の月の初日までに、</w:t>
      </w:r>
      <w:r w:rsidR="00C70DD5">
        <w:rPr>
          <w:rFonts w:hint="eastAsia"/>
          <w:sz w:val="22"/>
        </w:rPr>
        <w:t>その</w:t>
      </w:r>
      <w:r>
        <w:rPr>
          <w:rFonts w:hint="eastAsia"/>
          <w:sz w:val="22"/>
        </w:rPr>
        <w:t>理由を書面にて園長へ連絡すること。</w:t>
      </w:r>
    </w:p>
    <w:p w:rsidR="00C70DD5" w:rsidRPr="00F11612" w:rsidRDefault="00C70DD5" w:rsidP="00C70DD5">
      <w:pPr>
        <w:ind w:firstLineChars="100" w:firstLine="220"/>
        <w:rPr>
          <w:sz w:val="22"/>
        </w:rPr>
      </w:pPr>
    </w:p>
    <w:p w:rsidR="00C70DD5" w:rsidRDefault="00C70DD5" w:rsidP="00C70DD5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（卒園）</w:t>
      </w:r>
    </w:p>
    <w:p w:rsidR="00C70DD5" w:rsidRDefault="00D953AD" w:rsidP="00C70DD5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第１６条　園長は、所定の課程を修了したと認めた者には、修了証書を授与する。</w:t>
      </w:r>
    </w:p>
    <w:p w:rsidR="00B752D5" w:rsidRDefault="00B752D5" w:rsidP="00C70DD5">
      <w:pPr>
        <w:ind w:firstLineChars="100" w:firstLine="220"/>
        <w:rPr>
          <w:sz w:val="22"/>
        </w:rPr>
      </w:pPr>
    </w:p>
    <w:p w:rsidR="00B752D5" w:rsidRDefault="00B752D5" w:rsidP="00B752D5">
      <w:pPr>
        <w:ind w:firstLineChars="100" w:firstLine="220"/>
        <w:jc w:val="center"/>
        <w:rPr>
          <w:sz w:val="22"/>
        </w:rPr>
      </w:pPr>
      <w:r>
        <w:rPr>
          <w:rFonts w:hint="eastAsia"/>
          <w:sz w:val="22"/>
        </w:rPr>
        <w:t xml:space="preserve">第５章　</w:t>
      </w:r>
      <w:r w:rsidR="00227908">
        <w:rPr>
          <w:rFonts w:hint="eastAsia"/>
          <w:sz w:val="22"/>
        </w:rPr>
        <w:t>利用</w:t>
      </w:r>
      <w:r>
        <w:rPr>
          <w:rFonts w:hint="eastAsia"/>
          <w:sz w:val="22"/>
        </w:rPr>
        <w:t>料及びその他費用徴収に関する事項</w:t>
      </w:r>
    </w:p>
    <w:p w:rsidR="00B752D5" w:rsidRPr="00227908" w:rsidRDefault="00B752D5" w:rsidP="00B752D5">
      <w:pPr>
        <w:ind w:firstLineChars="100" w:firstLine="220"/>
        <w:jc w:val="center"/>
        <w:rPr>
          <w:sz w:val="22"/>
        </w:rPr>
      </w:pPr>
    </w:p>
    <w:p w:rsidR="00B752D5" w:rsidRDefault="00227908" w:rsidP="00B752D5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</w:t>
      </w:r>
      <w:r w:rsidR="002B7DE0">
        <w:rPr>
          <w:rFonts w:hint="eastAsia"/>
          <w:sz w:val="22"/>
        </w:rPr>
        <w:t>毎月の</w:t>
      </w:r>
      <w:r>
        <w:rPr>
          <w:rFonts w:hint="eastAsia"/>
          <w:sz w:val="22"/>
        </w:rPr>
        <w:t>利用</w:t>
      </w:r>
      <w:r w:rsidR="00B752D5">
        <w:rPr>
          <w:rFonts w:hint="eastAsia"/>
          <w:sz w:val="22"/>
        </w:rPr>
        <w:t>料）</w:t>
      </w:r>
    </w:p>
    <w:p w:rsidR="00B752D5" w:rsidRDefault="00227908" w:rsidP="00B752D5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第１７条　</w:t>
      </w:r>
      <w:r w:rsidR="002B7DE0">
        <w:rPr>
          <w:rFonts w:hint="eastAsia"/>
          <w:sz w:val="22"/>
        </w:rPr>
        <w:t>毎月の</w:t>
      </w:r>
      <w:r>
        <w:rPr>
          <w:rFonts w:hint="eastAsia"/>
          <w:sz w:val="22"/>
        </w:rPr>
        <w:t>利用料は、</w:t>
      </w:r>
      <w:r w:rsidR="002B7DE0">
        <w:rPr>
          <w:rFonts w:hint="eastAsia"/>
          <w:sz w:val="22"/>
        </w:rPr>
        <w:t>○○市が</w:t>
      </w:r>
      <w:r>
        <w:rPr>
          <w:rFonts w:hint="eastAsia"/>
          <w:sz w:val="22"/>
        </w:rPr>
        <w:t>条例で定める</w:t>
      </w:r>
      <w:r w:rsidR="00B752D5">
        <w:rPr>
          <w:rFonts w:hint="eastAsia"/>
          <w:sz w:val="22"/>
        </w:rPr>
        <w:t>額を毎月徴収する。</w:t>
      </w:r>
    </w:p>
    <w:p w:rsidR="00B752D5" w:rsidRPr="002B7DE0" w:rsidRDefault="00B752D5" w:rsidP="00B752D5">
      <w:pPr>
        <w:ind w:firstLineChars="100" w:firstLine="220"/>
        <w:rPr>
          <w:sz w:val="22"/>
        </w:rPr>
      </w:pPr>
    </w:p>
    <w:p w:rsidR="00B752D5" w:rsidRDefault="00227908" w:rsidP="00B752D5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（その他の費用</w:t>
      </w:r>
      <w:r w:rsidR="00B752D5">
        <w:rPr>
          <w:rFonts w:hint="eastAsia"/>
          <w:sz w:val="22"/>
        </w:rPr>
        <w:t>）</w:t>
      </w:r>
    </w:p>
    <w:p w:rsidR="00B752D5" w:rsidRDefault="00227908" w:rsidP="00227908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>第１８条　前条に定めるもののほか、</w:t>
      </w:r>
      <w:r w:rsidR="002B7DE0">
        <w:rPr>
          <w:rFonts w:hint="eastAsia"/>
          <w:sz w:val="22"/>
        </w:rPr>
        <w:t>利用者は</w:t>
      </w:r>
      <w:r>
        <w:rPr>
          <w:rFonts w:hint="eastAsia"/>
          <w:sz w:val="22"/>
        </w:rPr>
        <w:t>必要な経費として、以下の金額を</w:t>
      </w:r>
      <w:r w:rsidR="00B752D5">
        <w:rPr>
          <w:rFonts w:hint="eastAsia"/>
          <w:sz w:val="22"/>
        </w:rPr>
        <w:t>納入しなければならない。</w:t>
      </w:r>
    </w:p>
    <w:p w:rsidR="00227908" w:rsidRDefault="00227908" w:rsidP="00227908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 xml:space="preserve">　（１）制服代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○○円</w:t>
      </w:r>
    </w:p>
    <w:p w:rsidR="00227908" w:rsidRDefault="00227908" w:rsidP="00227908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 xml:space="preserve">　（２）給食の主食代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 w:rsidR="002B7DE0">
        <w:rPr>
          <w:rFonts w:hint="eastAsia"/>
          <w:sz w:val="22"/>
        </w:rPr>
        <w:t>（毎月）</w:t>
      </w:r>
      <w:r>
        <w:rPr>
          <w:rFonts w:hint="eastAsia"/>
          <w:sz w:val="22"/>
        </w:rPr>
        <w:t>○○円</w:t>
      </w:r>
    </w:p>
    <w:p w:rsidR="00D953AD" w:rsidRDefault="00D953AD" w:rsidP="00227908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 xml:space="preserve">　（３）バス通園費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 w:rsidR="002B7DE0">
        <w:rPr>
          <w:rFonts w:hint="eastAsia"/>
          <w:sz w:val="22"/>
        </w:rPr>
        <w:t>（毎月）○○円</w:t>
      </w:r>
    </w:p>
    <w:p w:rsidR="00D953AD" w:rsidRDefault="00D953AD" w:rsidP="00227908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 xml:space="preserve">　（</w:t>
      </w:r>
      <w:r w:rsidR="0059277A">
        <w:rPr>
          <w:rFonts w:hint="eastAsia"/>
          <w:sz w:val="22"/>
        </w:rPr>
        <w:t>４</w:t>
      </w:r>
      <w:r>
        <w:rPr>
          <w:rFonts w:hint="eastAsia"/>
          <w:sz w:val="22"/>
        </w:rPr>
        <w:t>）</w:t>
      </w:r>
      <w:r w:rsidR="0059277A">
        <w:rPr>
          <w:rFonts w:hint="eastAsia"/>
          <w:sz w:val="22"/>
        </w:rPr>
        <w:t>延長保育料</w:t>
      </w:r>
      <w:r w:rsidR="0059277A">
        <w:rPr>
          <w:rFonts w:hint="eastAsia"/>
          <w:sz w:val="22"/>
        </w:rPr>
        <w:tab/>
      </w:r>
      <w:r w:rsidR="0059277A">
        <w:rPr>
          <w:rFonts w:hint="eastAsia"/>
          <w:sz w:val="22"/>
        </w:rPr>
        <w:tab/>
      </w:r>
      <w:r w:rsidR="002B7DE0">
        <w:rPr>
          <w:rFonts w:hint="eastAsia"/>
          <w:sz w:val="22"/>
        </w:rPr>
        <w:t>（毎日）○○円</w:t>
      </w:r>
    </w:p>
    <w:p w:rsidR="00227908" w:rsidRDefault="002B7DE0" w:rsidP="002B7DE0">
      <w:pPr>
        <w:rPr>
          <w:sz w:val="22"/>
        </w:rPr>
      </w:pPr>
      <w:r>
        <w:rPr>
          <w:rFonts w:hint="eastAsia"/>
          <w:sz w:val="22"/>
        </w:rPr>
        <w:t xml:space="preserve">　　（５）保護者会会費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（毎月）○○円</w:t>
      </w:r>
    </w:p>
    <w:p w:rsidR="002B7DE0" w:rsidRPr="002B7DE0" w:rsidRDefault="002B7DE0" w:rsidP="002B7DE0">
      <w:pPr>
        <w:rPr>
          <w:sz w:val="22"/>
        </w:rPr>
      </w:pPr>
    </w:p>
    <w:p w:rsidR="00227908" w:rsidRDefault="00227908" w:rsidP="00227908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>（利用料及びその他費用徴収</w:t>
      </w:r>
      <w:r w:rsidR="002B7DE0">
        <w:rPr>
          <w:rFonts w:hint="eastAsia"/>
          <w:sz w:val="22"/>
        </w:rPr>
        <w:t>方法</w:t>
      </w:r>
      <w:r>
        <w:rPr>
          <w:rFonts w:hint="eastAsia"/>
          <w:sz w:val="22"/>
        </w:rPr>
        <w:t>）</w:t>
      </w:r>
    </w:p>
    <w:p w:rsidR="002B7DE0" w:rsidRDefault="00227908" w:rsidP="00227908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>第</w:t>
      </w:r>
      <w:r w:rsidR="002B7DE0">
        <w:rPr>
          <w:rFonts w:hint="eastAsia"/>
          <w:sz w:val="22"/>
        </w:rPr>
        <w:t>１</w:t>
      </w:r>
      <w:r w:rsidR="003A73E7">
        <w:rPr>
          <w:rFonts w:hint="eastAsia"/>
          <w:sz w:val="22"/>
        </w:rPr>
        <w:t>９</w:t>
      </w:r>
      <w:r w:rsidR="002B7DE0">
        <w:rPr>
          <w:rFonts w:hint="eastAsia"/>
          <w:sz w:val="22"/>
        </w:rPr>
        <w:t>条</w:t>
      </w:r>
    </w:p>
    <w:p w:rsidR="00227908" w:rsidRDefault="002B7DE0" w:rsidP="00227908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>１　利用者は、毎月の利用料の徴収について</w:t>
      </w:r>
      <w:r w:rsidR="00227908">
        <w:rPr>
          <w:rFonts w:hint="eastAsia"/>
          <w:sz w:val="22"/>
        </w:rPr>
        <w:t>、</w:t>
      </w:r>
      <w:r>
        <w:rPr>
          <w:rFonts w:hint="eastAsia"/>
          <w:sz w:val="22"/>
        </w:rPr>
        <w:t>毎月○○日までにその月分を○○により納入しなければならない</w:t>
      </w:r>
      <w:r w:rsidR="00227908">
        <w:rPr>
          <w:rFonts w:hint="eastAsia"/>
          <w:sz w:val="22"/>
        </w:rPr>
        <w:t>。</w:t>
      </w:r>
    </w:p>
    <w:p w:rsidR="002B7DE0" w:rsidRDefault="002B7DE0" w:rsidP="00227908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>２　利用者は、その他の費用については、請求書を発行した月の翌月末までに、○○より納入しなければならない。</w:t>
      </w:r>
    </w:p>
    <w:p w:rsidR="00227908" w:rsidRPr="002B7DE0" w:rsidRDefault="00227908" w:rsidP="00227908">
      <w:pPr>
        <w:ind w:leftChars="100" w:left="430" w:hangingChars="100" w:hanging="220"/>
        <w:rPr>
          <w:sz w:val="22"/>
        </w:rPr>
      </w:pPr>
    </w:p>
    <w:p w:rsidR="00B752D5" w:rsidRDefault="003A73E7" w:rsidP="00B752D5">
      <w:pPr>
        <w:ind w:leftChars="100" w:left="430" w:hangingChars="100" w:hanging="220"/>
        <w:rPr>
          <w:sz w:val="22"/>
        </w:rPr>
      </w:pPr>
      <w:r>
        <w:rPr>
          <w:rFonts w:hint="eastAsia"/>
          <w:sz w:val="22"/>
        </w:rPr>
        <w:t>第２０</w:t>
      </w:r>
      <w:r w:rsidR="00227908">
        <w:rPr>
          <w:rFonts w:hint="eastAsia"/>
          <w:sz w:val="22"/>
        </w:rPr>
        <w:t>条　既納の利用料、その他の費用は</w:t>
      </w:r>
      <w:r w:rsidR="00B752D5">
        <w:rPr>
          <w:rFonts w:hint="eastAsia"/>
          <w:sz w:val="22"/>
        </w:rPr>
        <w:t>返還しない。ただし、</w:t>
      </w:r>
      <w:r w:rsidR="00227908">
        <w:rPr>
          <w:rFonts w:hint="eastAsia"/>
          <w:sz w:val="22"/>
        </w:rPr>
        <w:t>特別の事情があった</w:t>
      </w:r>
      <w:r w:rsidR="00B752D5">
        <w:rPr>
          <w:rFonts w:hint="eastAsia"/>
          <w:sz w:val="22"/>
        </w:rPr>
        <w:t>場合はこの限りではない。</w:t>
      </w:r>
    </w:p>
    <w:p w:rsidR="00B752D5" w:rsidRDefault="00B752D5" w:rsidP="00B752D5">
      <w:pPr>
        <w:ind w:leftChars="100" w:left="430" w:hangingChars="100" w:hanging="220"/>
        <w:rPr>
          <w:sz w:val="22"/>
        </w:rPr>
      </w:pPr>
    </w:p>
    <w:p w:rsidR="00B752D5" w:rsidRDefault="000D35C0" w:rsidP="00B752D5">
      <w:pPr>
        <w:ind w:leftChars="100" w:left="430" w:hangingChars="100" w:hanging="220"/>
        <w:jc w:val="center"/>
        <w:rPr>
          <w:sz w:val="22"/>
        </w:rPr>
      </w:pPr>
      <w:r>
        <w:rPr>
          <w:rFonts w:hint="eastAsia"/>
          <w:sz w:val="22"/>
        </w:rPr>
        <w:t xml:space="preserve">第６章　</w:t>
      </w:r>
      <w:r w:rsidR="00D953AD">
        <w:rPr>
          <w:rFonts w:hint="eastAsia"/>
          <w:sz w:val="22"/>
        </w:rPr>
        <w:t>その他</w:t>
      </w:r>
      <w:r>
        <w:rPr>
          <w:rFonts w:hint="eastAsia"/>
          <w:sz w:val="22"/>
        </w:rPr>
        <w:t>施設の管理についての重要事項</w:t>
      </w:r>
    </w:p>
    <w:p w:rsidR="0059277A" w:rsidRPr="002B7DE0" w:rsidRDefault="0059277A" w:rsidP="0059277A">
      <w:pPr>
        <w:ind w:leftChars="100" w:left="430" w:hangingChars="100" w:hanging="220"/>
        <w:rPr>
          <w:sz w:val="22"/>
        </w:rPr>
      </w:pPr>
    </w:p>
    <w:p w:rsidR="0059277A" w:rsidRPr="00D953AD" w:rsidRDefault="006F3569" w:rsidP="006F3569">
      <w:pPr>
        <w:ind w:leftChars="100" w:left="650" w:hangingChars="200" w:hanging="440"/>
        <w:rPr>
          <w:sz w:val="22"/>
        </w:rPr>
      </w:pPr>
      <w:r>
        <w:rPr>
          <w:rFonts w:hint="eastAsia"/>
          <w:sz w:val="22"/>
        </w:rPr>
        <w:t xml:space="preserve">　※必要に応じ、以下の項目などを</w:t>
      </w:r>
      <w:r w:rsidR="0059277A">
        <w:rPr>
          <w:rFonts w:hint="eastAsia"/>
          <w:sz w:val="22"/>
        </w:rPr>
        <w:t>追加して下さい。</w:t>
      </w:r>
      <w:r>
        <w:rPr>
          <w:rFonts w:hint="eastAsia"/>
          <w:sz w:val="22"/>
        </w:rPr>
        <w:t>特に、保護者との間で約束事が必要なものについては、定めておくことが望ましいです。</w:t>
      </w:r>
    </w:p>
    <w:p w:rsidR="0059277A" w:rsidRDefault="0059277A" w:rsidP="0059277A">
      <w:pPr>
        <w:ind w:leftChars="200" w:left="420"/>
        <w:jc w:val="left"/>
        <w:rPr>
          <w:rFonts w:hint="eastAsia"/>
          <w:sz w:val="22"/>
        </w:rPr>
      </w:pPr>
      <w:r>
        <w:rPr>
          <w:rFonts w:hint="eastAsia"/>
          <w:sz w:val="22"/>
        </w:rPr>
        <w:t>（例）</w:t>
      </w:r>
    </w:p>
    <w:p w:rsidR="003A73E7" w:rsidRDefault="003A73E7" w:rsidP="003A73E7">
      <w:pPr>
        <w:ind w:leftChars="200" w:left="4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・選考方法に関すること（他のもので定めて良い</w:t>
      </w:r>
      <w:bookmarkStart w:id="0" w:name="_GoBack"/>
      <w:bookmarkEnd w:id="0"/>
      <w:r>
        <w:rPr>
          <w:rFonts w:hint="eastAsia"/>
          <w:sz w:val="22"/>
        </w:rPr>
        <w:t>）</w:t>
      </w:r>
    </w:p>
    <w:p w:rsidR="000D35C0" w:rsidRDefault="0059277A" w:rsidP="003A73E7">
      <w:pPr>
        <w:ind w:leftChars="200" w:left="420" w:firstLineChars="200" w:firstLine="440"/>
        <w:jc w:val="left"/>
        <w:rPr>
          <w:sz w:val="22"/>
        </w:rPr>
      </w:pPr>
      <w:r>
        <w:rPr>
          <w:rFonts w:hint="eastAsia"/>
          <w:sz w:val="22"/>
        </w:rPr>
        <w:t>・バス通園</w:t>
      </w:r>
      <w:r w:rsidR="002B7DE0">
        <w:rPr>
          <w:rFonts w:hint="eastAsia"/>
          <w:sz w:val="22"/>
        </w:rPr>
        <w:t>の利用</w:t>
      </w:r>
      <w:r>
        <w:rPr>
          <w:rFonts w:hint="eastAsia"/>
          <w:sz w:val="22"/>
        </w:rPr>
        <w:t>に関すること</w:t>
      </w:r>
    </w:p>
    <w:p w:rsidR="0059277A" w:rsidRDefault="0059277A" w:rsidP="0059277A">
      <w:pPr>
        <w:ind w:leftChars="200" w:left="420" w:firstLine="420"/>
        <w:jc w:val="left"/>
        <w:rPr>
          <w:sz w:val="22"/>
        </w:rPr>
      </w:pPr>
      <w:r>
        <w:rPr>
          <w:rFonts w:hint="eastAsia"/>
          <w:sz w:val="22"/>
        </w:rPr>
        <w:t>・けがや事故に対する補償の加入に関すること</w:t>
      </w:r>
    </w:p>
    <w:p w:rsidR="0059277A" w:rsidRDefault="0059277A" w:rsidP="0059277A">
      <w:pPr>
        <w:ind w:leftChars="200" w:left="420" w:firstLine="420"/>
        <w:jc w:val="left"/>
        <w:rPr>
          <w:sz w:val="22"/>
        </w:rPr>
      </w:pPr>
      <w:r>
        <w:rPr>
          <w:rFonts w:hint="eastAsia"/>
          <w:sz w:val="22"/>
        </w:rPr>
        <w:t>・子供会や保護者会に関すること</w:t>
      </w:r>
    </w:p>
    <w:p w:rsidR="0059277A" w:rsidRPr="0059277A" w:rsidRDefault="0059277A" w:rsidP="0059277A">
      <w:pPr>
        <w:ind w:leftChars="200" w:left="420" w:firstLine="420"/>
        <w:jc w:val="left"/>
        <w:rPr>
          <w:sz w:val="22"/>
        </w:rPr>
      </w:pPr>
      <w:r>
        <w:rPr>
          <w:rFonts w:hint="eastAsia"/>
          <w:sz w:val="22"/>
        </w:rPr>
        <w:t>・</w:t>
      </w:r>
      <w:r w:rsidR="006F3569">
        <w:rPr>
          <w:rFonts w:hint="eastAsia"/>
          <w:sz w:val="22"/>
        </w:rPr>
        <w:t>緊急時の連絡に関すること　など</w:t>
      </w:r>
    </w:p>
    <w:p w:rsidR="00D953AD" w:rsidRDefault="00D953AD" w:rsidP="000D35C0">
      <w:pPr>
        <w:ind w:leftChars="100" w:left="430" w:hangingChars="100" w:hanging="220"/>
        <w:jc w:val="left"/>
        <w:rPr>
          <w:sz w:val="22"/>
        </w:rPr>
      </w:pPr>
    </w:p>
    <w:p w:rsidR="00D953AD" w:rsidRPr="00601B27" w:rsidRDefault="00D953AD" w:rsidP="000D35C0">
      <w:pPr>
        <w:ind w:leftChars="100" w:left="430" w:hangingChars="100" w:hanging="220"/>
        <w:jc w:val="left"/>
        <w:rPr>
          <w:sz w:val="22"/>
        </w:rPr>
      </w:pPr>
      <w:r>
        <w:rPr>
          <w:rFonts w:hint="eastAsia"/>
          <w:sz w:val="22"/>
        </w:rPr>
        <w:t>附則　この園則は、平成　　年　　月　　日から施行する。</w:t>
      </w:r>
    </w:p>
    <w:sectPr w:rsidR="00D953AD" w:rsidRPr="00601B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44B68"/>
    <w:multiLevelType w:val="hybridMultilevel"/>
    <w:tmpl w:val="77D22634"/>
    <w:lvl w:ilvl="0" w:tplc="5C5209FC"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6AA45D2C"/>
    <w:multiLevelType w:val="hybridMultilevel"/>
    <w:tmpl w:val="58E23682"/>
    <w:lvl w:ilvl="0" w:tplc="F5C091B6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EC"/>
    <w:rsid w:val="000406C8"/>
    <w:rsid w:val="000906E8"/>
    <w:rsid w:val="000D35C0"/>
    <w:rsid w:val="00227908"/>
    <w:rsid w:val="002B7DE0"/>
    <w:rsid w:val="00336763"/>
    <w:rsid w:val="003A73E7"/>
    <w:rsid w:val="00447EA3"/>
    <w:rsid w:val="00541358"/>
    <w:rsid w:val="0059277A"/>
    <w:rsid w:val="00601B27"/>
    <w:rsid w:val="006C298E"/>
    <w:rsid w:val="006F3569"/>
    <w:rsid w:val="0075192E"/>
    <w:rsid w:val="0085314E"/>
    <w:rsid w:val="00875D4D"/>
    <w:rsid w:val="00B752D5"/>
    <w:rsid w:val="00BA59AF"/>
    <w:rsid w:val="00C062EC"/>
    <w:rsid w:val="00C70DD5"/>
    <w:rsid w:val="00D953AD"/>
    <w:rsid w:val="00DA3E5F"/>
    <w:rsid w:val="00DD03F8"/>
    <w:rsid w:val="00E15454"/>
    <w:rsid w:val="00F04BA1"/>
    <w:rsid w:val="00F1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6E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6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6B46F-7675-4F3F-AEC6-6CA15890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4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表　真里奈</dc:creator>
  <cp:lastModifiedBy>茨山　真行</cp:lastModifiedBy>
  <cp:revision>6</cp:revision>
  <dcterms:created xsi:type="dcterms:W3CDTF">2014-09-17T00:08:00Z</dcterms:created>
  <dcterms:modified xsi:type="dcterms:W3CDTF">2014-10-06T07:11:00Z</dcterms:modified>
</cp:coreProperties>
</file>