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2495" w14:textId="77777777" w:rsidR="00B715F4" w:rsidRPr="009F5B9B" w:rsidRDefault="00B715F4">
      <w:pPr>
        <w:ind w:left="562" w:hangingChars="200" w:hanging="562"/>
        <w:jc w:val="center"/>
        <w:rPr>
          <w:rFonts w:ascii="ＭＳ ゴシック" w:eastAsia="ＭＳ ゴシック" w:hAnsi="ＭＳ ゴシック"/>
          <w:b/>
          <w:bCs/>
          <w:sz w:val="28"/>
        </w:rPr>
      </w:pPr>
    </w:p>
    <w:p w14:paraId="7B4E33A7" w14:textId="77777777" w:rsidR="00FE2DE7" w:rsidRPr="0078211D" w:rsidRDefault="00FE2DE7" w:rsidP="00C82A33">
      <w:pPr>
        <w:ind w:left="480" w:hangingChars="200" w:hanging="480"/>
        <w:jc w:val="center"/>
        <w:rPr>
          <w:bCs/>
        </w:rPr>
      </w:pPr>
      <w:r w:rsidRPr="0078211D">
        <w:rPr>
          <w:rFonts w:hint="eastAsia"/>
          <w:bCs/>
        </w:rPr>
        <w:t>いしかわ学校版環境</w:t>
      </w:r>
      <w:r w:rsidR="007836CF" w:rsidRPr="0078211D">
        <w:rPr>
          <w:rFonts w:hint="eastAsia"/>
          <w:bCs/>
        </w:rPr>
        <w:t>ＩＳＯ</w:t>
      </w:r>
      <w:r w:rsidRPr="0078211D">
        <w:rPr>
          <w:bCs/>
        </w:rPr>
        <w:t>認定制度実施要領</w:t>
      </w:r>
    </w:p>
    <w:p w14:paraId="02209179" w14:textId="77777777" w:rsidR="00C82A33" w:rsidRPr="0078211D" w:rsidRDefault="00C82A33" w:rsidP="00D320E2"/>
    <w:p w14:paraId="36796F8D" w14:textId="77777777" w:rsidR="00550B62" w:rsidRPr="0078211D" w:rsidRDefault="00C82A33">
      <w:pPr>
        <w:ind w:left="480" w:hangingChars="200" w:hanging="480"/>
      </w:pPr>
      <w:r w:rsidRPr="0078211D">
        <w:rPr>
          <w:rFonts w:hint="eastAsia"/>
        </w:rPr>
        <w:t>（目　的）</w:t>
      </w:r>
    </w:p>
    <w:p w14:paraId="6BB94E96" w14:textId="77777777" w:rsidR="00C82A33" w:rsidRPr="0078211D" w:rsidRDefault="00C82A33" w:rsidP="00C82A33">
      <w:r w:rsidRPr="0078211D">
        <w:rPr>
          <w:rFonts w:hint="eastAsia"/>
        </w:rPr>
        <w:t>第１　この要領は、「いしかわ学校版環境ＩＳＯ（学校における環境保全活動指針）」</w:t>
      </w:r>
    </w:p>
    <w:p w14:paraId="3F08C395" w14:textId="77777777" w:rsidR="00C82A33" w:rsidRPr="0078211D" w:rsidRDefault="00C82A33" w:rsidP="00C82A33">
      <w:pPr>
        <w:ind w:firstLineChars="100" w:firstLine="240"/>
      </w:pPr>
      <w:r w:rsidRPr="0078211D">
        <w:rPr>
          <w:rFonts w:hint="eastAsia"/>
        </w:rPr>
        <w:t>に基づき環境行動計画を作成し、児童及び生徒並びに教職員が共に役割を分担し</w:t>
      </w:r>
    </w:p>
    <w:p w14:paraId="4E4404F8" w14:textId="77777777" w:rsidR="00C82A33" w:rsidRPr="0078211D" w:rsidRDefault="00C82A33" w:rsidP="00C82A33">
      <w:pPr>
        <w:ind w:firstLineChars="100" w:firstLine="240"/>
      </w:pPr>
      <w:r w:rsidRPr="0078211D">
        <w:rPr>
          <w:rFonts w:hint="eastAsia"/>
        </w:rPr>
        <w:t>て積極的に環境保全活動に取り組んでいる県内の学校を認定するために必要な事</w:t>
      </w:r>
    </w:p>
    <w:p w14:paraId="227F6FC5" w14:textId="77777777" w:rsidR="00D0003A" w:rsidRPr="0078211D" w:rsidRDefault="00C82A33" w:rsidP="00C82A33">
      <w:pPr>
        <w:ind w:firstLineChars="100" w:firstLine="240"/>
      </w:pPr>
      <w:r w:rsidRPr="0078211D">
        <w:rPr>
          <w:rFonts w:hint="eastAsia"/>
        </w:rPr>
        <w:t>項を定める。</w:t>
      </w:r>
    </w:p>
    <w:p w14:paraId="0DEF8B99" w14:textId="77777777" w:rsidR="00C82A33" w:rsidRPr="0078211D" w:rsidRDefault="00C82A33" w:rsidP="000F0A43">
      <w:pPr>
        <w:ind w:left="480" w:hangingChars="200" w:hanging="480"/>
        <w:rPr>
          <w:u w:val="single"/>
        </w:rPr>
      </w:pPr>
    </w:p>
    <w:p w14:paraId="39CB1472" w14:textId="77777777" w:rsidR="00EC4C44" w:rsidRPr="0078211D" w:rsidRDefault="00C82A33" w:rsidP="00C82A33">
      <w:r w:rsidRPr="0078211D">
        <w:rPr>
          <w:rFonts w:hint="eastAsia"/>
        </w:rPr>
        <w:t>（定　義）</w:t>
      </w:r>
      <w:r w:rsidRPr="0078211D">
        <w:rPr>
          <w:rFonts w:hint="eastAsia"/>
        </w:rPr>
        <w:br/>
        <w:t>第２　この要領において「学校」とは、小学校、中学校、</w:t>
      </w:r>
      <w:r w:rsidR="00EC4C44" w:rsidRPr="0078211D">
        <w:rPr>
          <w:rFonts w:hint="eastAsia"/>
        </w:rPr>
        <w:t>義務教育学校、</w:t>
      </w:r>
      <w:r w:rsidRPr="0078211D">
        <w:rPr>
          <w:rFonts w:hint="eastAsia"/>
        </w:rPr>
        <w:t>高等学校</w:t>
      </w:r>
      <w:r w:rsidR="00EC4C44" w:rsidRPr="0078211D">
        <w:rPr>
          <w:rFonts w:hint="eastAsia"/>
        </w:rPr>
        <w:t xml:space="preserve">　</w:t>
      </w:r>
    </w:p>
    <w:p w14:paraId="3EDC252B" w14:textId="77777777" w:rsidR="000F0A43" w:rsidRPr="0078211D" w:rsidRDefault="00C82A33" w:rsidP="00EC4C44">
      <w:pPr>
        <w:ind w:firstLineChars="100" w:firstLine="240"/>
      </w:pPr>
      <w:r w:rsidRPr="0078211D">
        <w:rPr>
          <w:rFonts w:hint="eastAsia"/>
        </w:rPr>
        <w:t>及び特別支援学校をいう。</w:t>
      </w:r>
    </w:p>
    <w:p w14:paraId="1E8AAE9A" w14:textId="77777777" w:rsidR="00C82A33" w:rsidRPr="0078211D" w:rsidRDefault="00C82A33">
      <w:pPr>
        <w:ind w:left="480" w:hangingChars="200" w:hanging="480"/>
      </w:pPr>
    </w:p>
    <w:p w14:paraId="49590477" w14:textId="77777777" w:rsidR="00C82A33" w:rsidRPr="0078211D" w:rsidRDefault="00C82A33" w:rsidP="00C82A33">
      <w:r w:rsidRPr="0078211D">
        <w:rPr>
          <w:rFonts w:hint="eastAsia"/>
        </w:rPr>
        <w:t>（申　請）</w:t>
      </w:r>
      <w:r w:rsidRPr="0078211D">
        <w:rPr>
          <w:rFonts w:hint="eastAsia"/>
        </w:rPr>
        <w:br/>
        <w:t>第３　認定を受けようとする学校は、認定申込書（様式第１号）に作成した環境行</w:t>
      </w:r>
    </w:p>
    <w:p w14:paraId="770D1DBF" w14:textId="77777777" w:rsidR="00C82A33" w:rsidRPr="0078211D" w:rsidRDefault="00C82A33" w:rsidP="00C82A33">
      <w:pPr>
        <w:ind w:firstLineChars="100" w:firstLine="240"/>
      </w:pPr>
      <w:r w:rsidRPr="0078211D">
        <w:rPr>
          <w:rFonts w:hint="eastAsia"/>
        </w:rPr>
        <w:t>動計画書を添付し、知事に提出する。ただし、市町立学校にあっては、市町環境</w:t>
      </w:r>
    </w:p>
    <w:p w14:paraId="4D3B2464" w14:textId="77777777" w:rsidR="00C82A33" w:rsidRPr="0078211D" w:rsidRDefault="00C82A33" w:rsidP="00C82A33">
      <w:pPr>
        <w:ind w:firstLineChars="100" w:firstLine="240"/>
      </w:pPr>
      <w:r w:rsidRPr="0078211D">
        <w:rPr>
          <w:rFonts w:hint="eastAsia"/>
        </w:rPr>
        <w:t>担当課を経由するものとする。</w:t>
      </w:r>
    </w:p>
    <w:p w14:paraId="70F001D8" w14:textId="77777777" w:rsidR="00C82A33" w:rsidRPr="001B281F" w:rsidRDefault="00C82A33" w:rsidP="00C82A33">
      <w:pPr>
        <w:rPr>
          <w:strike/>
          <w:color w:val="FF0000"/>
        </w:rPr>
      </w:pPr>
      <w:r w:rsidRPr="001B281F">
        <w:rPr>
          <w:rFonts w:hint="eastAsia"/>
          <w:strike/>
          <w:color w:val="FF0000"/>
        </w:rPr>
        <w:t>２　申請受付期限は、原則として、認定を受けようとする年度の５月３１日までと</w:t>
      </w:r>
    </w:p>
    <w:p w14:paraId="42839C6D" w14:textId="77777777" w:rsidR="00FE2DE7" w:rsidRPr="001B281F" w:rsidRDefault="00C82A33" w:rsidP="00C82A33">
      <w:pPr>
        <w:ind w:firstLineChars="100" w:firstLine="240"/>
        <w:rPr>
          <w:strike/>
          <w:color w:val="FF0000"/>
        </w:rPr>
      </w:pPr>
      <w:r w:rsidRPr="001B281F">
        <w:rPr>
          <w:rFonts w:hint="eastAsia"/>
          <w:strike/>
          <w:color w:val="FF0000"/>
        </w:rPr>
        <w:t>する。</w:t>
      </w:r>
    </w:p>
    <w:p w14:paraId="4E14DD3C" w14:textId="77777777" w:rsidR="00C82A33" w:rsidRPr="0078211D" w:rsidRDefault="00C82A33">
      <w:pPr>
        <w:ind w:left="480" w:hangingChars="200" w:hanging="480"/>
        <w:rPr>
          <w:u w:val="single"/>
        </w:rPr>
      </w:pPr>
    </w:p>
    <w:p w14:paraId="11782642" w14:textId="77777777" w:rsidR="00C82A33" w:rsidRPr="0078211D" w:rsidRDefault="00C82A33" w:rsidP="00C82A33">
      <w:r w:rsidRPr="0078211D">
        <w:rPr>
          <w:rFonts w:hint="eastAsia"/>
        </w:rPr>
        <w:t>（審　査）</w:t>
      </w:r>
      <w:r w:rsidRPr="0078211D">
        <w:rPr>
          <w:rFonts w:hint="eastAsia"/>
        </w:rPr>
        <w:br/>
        <w:t>第４　知事は、第３に規定する申込書を受理したときは、次の項目について書類審</w:t>
      </w:r>
    </w:p>
    <w:p w14:paraId="49607530" w14:textId="77777777" w:rsidR="00C82A33" w:rsidRPr="0078211D" w:rsidRDefault="00C82A33" w:rsidP="00C82A33">
      <w:pPr>
        <w:ind w:firstLineChars="100" w:firstLine="240"/>
      </w:pPr>
      <w:r w:rsidRPr="0078211D">
        <w:rPr>
          <w:rFonts w:hint="eastAsia"/>
        </w:rPr>
        <w:t>査を行い、必要に応じて現場確認を行う。</w:t>
      </w:r>
    </w:p>
    <w:p w14:paraId="147C89A8" w14:textId="77777777" w:rsidR="00FE2DE7" w:rsidRPr="0078211D" w:rsidRDefault="00C82A33" w:rsidP="00C82A33">
      <w:pPr>
        <w:ind w:firstLineChars="100" w:firstLine="240"/>
      </w:pPr>
      <w:r w:rsidRPr="0078211D">
        <w:rPr>
          <w:rFonts w:hint="eastAsia"/>
        </w:rPr>
        <w:t>（１）</w:t>
      </w:r>
      <w:r w:rsidR="00FE2DE7" w:rsidRPr="0078211D">
        <w:t>環境負荷等の現状把握に関すること</w:t>
      </w:r>
    </w:p>
    <w:p w14:paraId="08B9B5FF" w14:textId="77777777" w:rsidR="00FE2DE7" w:rsidRPr="0078211D" w:rsidRDefault="00C82A33" w:rsidP="00C82A33">
      <w:pPr>
        <w:ind w:firstLineChars="100" w:firstLine="240"/>
      </w:pPr>
      <w:r w:rsidRPr="0078211D">
        <w:rPr>
          <w:rFonts w:hint="eastAsia"/>
        </w:rPr>
        <w:t>（２）</w:t>
      </w:r>
      <w:r w:rsidR="00FE2DE7" w:rsidRPr="0078211D">
        <w:t>環境負荷の削減目標の設定に関すること</w:t>
      </w:r>
    </w:p>
    <w:p w14:paraId="5787A172" w14:textId="77777777" w:rsidR="00FE2DE7" w:rsidRPr="0078211D" w:rsidRDefault="00C82A33" w:rsidP="00C82A33">
      <w:pPr>
        <w:ind w:leftChars="100" w:left="480" w:hangingChars="100" w:hanging="240"/>
      </w:pPr>
      <w:r w:rsidRPr="0078211D">
        <w:rPr>
          <w:rFonts w:hint="eastAsia"/>
        </w:rPr>
        <w:t>（３）</w:t>
      </w:r>
      <w:r w:rsidR="00FE2DE7" w:rsidRPr="0078211D">
        <w:t>目標達成に向けた、環境保全に関する具体的な活動内容に関すること</w:t>
      </w:r>
    </w:p>
    <w:p w14:paraId="094979E5" w14:textId="77777777" w:rsidR="00FE2DE7" w:rsidRPr="0078211D" w:rsidRDefault="00C82A33" w:rsidP="00C82A33">
      <w:pPr>
        <w:ind w:leftChars="100" w:left="480" w:hangingChars="100" w:hanging="240"/>
      </w:pPr>
      <w:r w:rsidRPr="0078211D">
        <w:rPr>
          <w:rFonts w:hint="eastAsia"/>
        </w:rPr>
        <w:t>（４）</w:t>
      </w:r>
      <w:r w:rsidR="00FE2DE7" w:rsidRPr="0078211D">
        <w:t>実施体制に関すること</w:t>
      </w:r>
    </w:p>
    <w:p w14:paraId="62D5F3BF" w14:textId="77777777" w:rsidR="00FE2DE7" w:rsidRPr="0078211D" w:rsidRDefault="00FE2DE7">
      <w:pPr>
        <w:ind w:left="480" w:hangingChars="200" w:hanging="480"/>
      </w:pPr>
    </w:p>
    <w:p w14:paraId="44F4D102" w14:textId="77777777" w:rsidR="00C82A33" w:rsidRPr="0078211D" w:rsidRDefault="00C82A33" w:rsidP="00C82A33">
      <w:r w:rsidRPr="0078211D">
        <w:rPr>
          <w:rFonts w:hint="eastAsia"/>
        </w:rPr>
        <w:t>（認　定）</w:t>
      </w:r>
      <w:r w:rsidRPr="0078211D">
        <w:rPr>
          <w:rFonts w:hint="eastAsia"/>
        </w:rPr>
        <w:br/>
        <w:t>第５　知事は、第４の審査で適合と判定された学校に対して、いしかわ学校版環境</w:t>
      </w:r>
    </w:p>
    <w:p w14:paraId="7F0325C5" w14:textId="77777777" w:rsidR="00C82A33" w:rsidRPr="0078211D" w:rsidRDefault="00C82A33" w:rsidP="00C82A33">
      <w:pPr>
        <w:ind w:firstLineChars="100" w:firstLine="240"/>
      </w:pPr>
      <w:r w:rsidRPr="0078211D">
        <w:rPr>
          <w:rFonts w:hint="eastAsia"/>
        </w:rPr>
        <w:t>ＩＳＯの認定証（様式第２号）を交付する。</w:t>
      </w:r>
    </w:p>
    <w:p w14:paraId="36CCF3EC" w14:textId="77777777" w:rsidR="00C82A33" w:rsidRPr="0078211D" w:rsidRDefault="00C82A33" w:rsidP="00C82A33">
      <w:r w:rsidRPr="0078211D">
        <w:rPr>
          <w:rFonts w:hint="eastAsia"/>
        </w:rPr>
        <w:t>２　前項の規定により交付される認定証の有効期間は、認定を受けた日から３年経</w:t>
      </w:r>
    </w:p>
    <w:p w14:paraId="6FB67A3A" w14:textId="77777777" w:rsidR="00EC03CE" w:rsidRPr="0078211D" w:rsidRDefault="00C82A33" w:rsidP="00C82A33">
      <w:pPr>
        <w:ind w:firstLineChars="100" w:firstLine="240"/>
      </w:pPr>
      <w:r w:rsidRPr="0078211D">
        <w:rPr>
          <w:rFonts w:hint="eastAsia"/>
        </w:rPr>
        <w:t>過後の最初の年度末とする。</w:t>
      </w:r>
    </w:p>
    <w:p w14:paraId="467BE693" w14:textId="77777777" w:rsidR="00C82A33" w:rsidRPr="0078211D" w:rsidRDefault="00C82A33">
      <w:pPr>
        <w:ind w:left="480" w:hangingChars="200" w:hanging="480"/>
      </w:pPr>
    </w:p>
    <w:p w14:paraId="1A4977A3" w14:textId="77777777" w:rsidR="00C82A33" w:rsidRPr="0078211D" w:rsidRDefault="00C82A33" w:rsidP="00C82A33">
      <w:r w:rsidRPr="0078211D">
        <w:rPr>
          <w:rFonts w:hint="eastAsia"/>
        </w:rPr>
        <w:t>（認定の更新）</w:t>
      </w:r>
      <w:r w:rsidRPr="0078211D">
        <w:rPr>
          <w:rFonts w:hint="eastAsia"/>
        </w:rPr>
        <w:br/>
        <w:t>第６　認定を受けた学校は、有効期間の満了する日までに認定の更新をすることが</w:t>
      </w:r>
    </w:p>
    <w:p w14:paraId="0F7F60B7" w14:textId="77777777" w:rsidR="00C82A33" w:rsidRPr="0078211D" w:rsidRDefault="00C82A33" w:rsidP="00C82A33">
      <w:pPr>
        <w:ind w:firstLineChars="100" w:firstLine="240"/>
      </w:pPr>
      <w:r w:rsidRPr="0078211D">
        <w:rPr>
          <w:rFonts w:hint="eastAsia"/>
        </w:rPr>
        <w:t>できる。</w:t>
      </w:r>
    </w:p>
    <w:p w14:paraId="24ADFE4F" w14:textId="77777777" w:rsidR="00C82A33" w:rsidRPr="00807056" w:rsidRDefault="00C82A33" w:rsidP="00C82A33">
      <w:r w:rsidRPr="0078211D">
        <w:rPr>
          <w:rFonts w:hint="eastAsia"/>
        </w:rPr>
        <w:t>２　前項の更新</w:t>
      </w:r>
      <w:r w:rsidRPr="00807056">
        <w:rPr>
          <w:rFonts w:hint="eastAsia"/>
        </w:rPr>
        <w:t>に係る手続きは、第３から第５に準ずるものとする。ただし、当該</w:t>
      </w:r>
    </w:p>
    <w:p w14:paraId="4201EE85" w14:textId="77777777" w:rsidR="00FE2DE7" w:rsidRPr="0078211D" w:rsidRDefault="00C82A33" w:rsidP="00C82A33">
      <w:pPr>
        <w:ind w:firstLineChars="100" w:firstLine="240"/>
      </w:pPr>
      <w:r w:rsidRPr="00807056">
        <w:rPr>
          <w:rFonts w:hint="eastAsia"/>
        </w:rPr>
        <w:t>手続きにより</w:t>
      </w:r>
      <w:r w:rsidRPr="0078211D">
        <w:rPr>
          <w:rFonts w:hint="eastAsia"/>
        </w:rPr>
        <w:t>交付される認定証の有効期間は、認定を受けた日から５年</w:t>
      </w:r>
      <w:r w:rsidR="009825D7" w:rsidRPr="0078211D">
        <w:rPr>
          <w:rFonts w:hint="eastAsia"/>
        </w:rPr>
        <w:t>間</w:t>
      </w:r>
      <w:r w:rsidRPr="0078211D">
        <w:rPr>
          <w:rFonts w:hint="eastAsia"/>
        </w:rPr>
        <w:t>とする。</w:t>
      </w:r>
    </w:p>
    <w:p w14:paraId="5F284BA4" w14:textId="77777777" w:rsidR="00C82A33" w:rsidRPr="0078211D" w:rsidRDefault="00C82A33" w:rsidP="00C82A33">
      <w:pPr>
        <w:ind w:left="480" w:hangingChars="200" w:hanging="480"/>
      </w:pPr>
    </w:p>
    <w:p w14:paraId="27EABEED" w14:textId="77777777" w:rsidR="00FE2DE7" w:rsidRPr="0078211D" w:rsidRDefault="00FE2DE7">
      <w:pPr>
        <w:ind w:left="480" w:hangingChars="200" w:hanging="480"/>
      </w:pPr>
      <w:r w:rsidRPr="0078211D">
        <w:rPr>
          <w:rFonts w:hint="eastAsia"/>
        </w:rPr>
        <w:lastRenderedPageBreak/>
        <w:t>（その他）</w:t>
      </w:r>
    </w:p>
    <w:p w14:paraId="73AB5699" w14:textId="77777777" w:rsidR="00C82A33" w:rsidRPr="0078211D" w:rsidRDefault="000F0A43" w:rsidP="00C82A33">
      <w:pPr>
        <w:ind w:left="480" w:hangingChars="200" w:hanging="480"/>
      </w:pPr>
      <w:r w:rsidRPr="0078211D">
        <w:rPr>
          <w:rFonts w:hint="eastAsia"/>
        </w:rPr>
        <w:t>第７</w:t>
      </w:r>
      <w:r w:rsidR="00FE2DE7" w:rsidRPr="0078211D">
        <w:rPr>
          <w:rFonts w:hint="eastAsia"/>
        </w:rPr>
        <w:t xml:space="preserve">　この要領に定めるもののほか、この要領の実施に関し必要な事項は、知事</w:t>
      </w:r>
      <w:r w:rsidR="00C82A33" w:rsidRPr="0078211D">
        <w:rPr>
          <w:rFonts w:hint="eastAsia"/>
        </w:rPr>
        <w:t>が</w:t>
      </w:r>
    </w:p>
    <w:p w14:paraId="0F2616E2" w14:textId="77777777" w:rsidR="00FE2DE7" w:rsidRPr="0078211D" w:rsidRDefault="00FE2DE7" w:rsidP="00C82A33">
      <w:pPr>
        <w:ind w:leftChars="100" w:left="480" w:hangingChars="100" w:hanging="240"/>
      </w:pPr>
      <w:r w:rsidRPr="0078211D">
        <w:rPr>
          <w:rFonts w:hint="eastAsia"/>
        </w:rPr>
        <w:t>別に定める。</w:t>
      </w:r>
    </w:p>
    <w:p w14:paraId="434893C6" w14:textId="77777777" w:rsidR="000F0A43" w:rsidRPr="0078211D" w:rsidRDefault="00FE2DE7">
      <w:pPr>
        <w:ind w:left="480" w:hangingChars="200" w:hanging="480"/>
      </w:pPr>
      <w:r w:rsidRPr="0078211D">
        <w:rPr>
          <w:rFonts w:hint="eastAsia"/>
        </w:rPr>
        <w:t xml:space="preserve">　</w:t>
      </w:r>
    </w:p>
    <w:p w14:paraId="5259EB32" w14:textId="77777777" w:rsidR="00542F0A" w:rsidRPr="0078211D" w:rsidRDefault="00542F0A">
      <w:pPr>
        <w:ind w:left="480" w:hangingChars="200" w:hanging="480"/>
      </w:pPr>
    </w:p>
    <w:p w14:paraId="5EA0B5F4" w14:textId="77777777" w:rsidR="00FE2DE7" w:rsidRPr="0078211D" w:rsidRDefault="000F0A43" w:rsidP="000F0A43">
      <w:pPr>
        <w:ind w:left="480" w:hangingChars="200" w:hanging="480"/>
      </w:pPr>
      <w:r w:rsidRPr="0078211D">
        <w:rPr>
          <w:rFonts w:hint="eastAsia"/>
        </w:rPr>
        <w:t xml:space="preserve">　</w:t>
      </w:r>
      <w:r w:rsidR="00FE2DE7" w:rsidRPr="0078211D">
        <w:rPr>
          <w:rFonts w:hint="eastAsia"/>
        </w:rPr>
        <w:t>附　則</w:t>
      </w:r>
    </w:p>
    <w:p w14:paraId="567134D8" w14:textId="77777777" w:rsidR="00FE2DE7" w:rsidRPr="0078211D" w:rsidRDefault="00FE2DE7">
      <w:pPr>
        <w:ind w:left="480" w:hangingChars="200" w:hanging="480"/>
      </w:pPr>
      <w:r w:rsidRPr="0078211D">
        <w:rPr>
          <w:rFonts w:hint="eastAsia"/>
        </w:rPr>
        <w:t xml:space="preserve">　この要領は、平成１４年４月１日から施行する。</w:t>
      </w:r>
    </w:p>
    <w:p w14:paraId="50052F30" w14:textId="77777777" w:rsidR="00FE2DE7" w:rsidRPr="0078211D" w:rsidRDefault="00FE2DE7">
      <w:pPr>
        <w:ind w:left="480" w:hangingChars="200" w:hanging="480"/>
      </w:pPr>
    </w:p>
    <w:p w14:paraId="71F033C7" w14:textId="77777777" w:rsidR="00FE2DE7" w:rsidRPr="0078211D" w:rsidRDefault="00FE2DE7">
      <w:pPr>
        <w:ind w:left="480" w:hangingChars="200" w:hanging="480"/>
      </w:pPr>
      <w:r w:rsidRPr="0078211D">
        <w:rPr>
          <w:rFonts w:hint="eastAsia"/>
        </w:rPr>
        <w:t xml:space="preserve">　附　則</w:t>
      </w:r>
    </w:p>
    <w:p w14:paraId="26FF565A" w14:textId="77777777" w:rsidR="00FE2DE7" w:rsidRPr="0078211D" w:rsidRDefault="00FE2DE7">
      <w:pPr>
        <w:ind w:left="480" w:hangingChars="200" w:hanging="480"/>
      </w:pPr>
      <w:r w:rsidRPr="0078211D">
        <w:rPr>
          <w:rFonts w:hint="eastAsia"/>
        </w:rPr>
        <w:t xml:space="preserve">　この要領は、平成１７年４月１日から施行する。</w:t>
      </w:r>
    </w:p>
    <w:p w14:paraId="2CA07451" w14:textId="77777777" w:rsidR="00FE2DE7" w:rsidRPr="0078211D" w:rsidRDefault="00FE2DE7">
      <w:pPr>
        <w:ind w:left="480" w:hangingChars="200" w:hanging="480"/>
      </w:pPr>
    </w:p>
    <w:p w14:paraId="229B150E" w14:textId="77777777" w:rsidR="00FE2DE7" w:rsidRPr="0078211D" w:rsidRDefault="00FE2DE7">
      <w:pPr>
        <w:ind w:left="480" w:hangingChars="200" w:hanging="480"/>
      </w:pPr>
      <w:r w:rsidRPr="0078211D">
        <w:rPr>
          <w:rFonts w:hint="eastAsia"/>
        </w:rPr>
        <w:t xml:space="preserve">  附　則</w:t>
      </w:r>
    </w:p>
    <w:p w14:paraId="32837475" w14:textId="77777777" w:rsidR="00FE2DE7" w:rsidRPr="0078211D" w:rsidRDefault="00FE2DE7">
      <w:pPr>
        <w:ind w:left="480" w:hangingChars="200" w:hanging="480"/>
      </w:pPr>
      <w:r w:rsidRPr="0078211D">
        <w:rPr>
          <w:rFonts w:hint="eastAsia"/>
        </w:rPr>
        <w:t xml:space="preserve">　</w:t>
      </w:r>
      <w:r w:rsidR="0003006E" w:rsidRPr="0078211D">
        <w:rPr>
          <w:rFonts w:hint="eastAsia"/>
        </w:rPr>
        <w:t>こ</w:t>
      </w:r>
      <w:r w:rsidRPr="0078211D">
        <w:rPr>
          <w:rFonts w:hint="eastAsia"/>
        </w:rPr>
        <w:t>の要領は、平成１９年４月１日から施行する。</w:t>
      </w:r>
    </w:p>
    <w:p w14:paraId="78177315" w14:textId="77777777" w:rsidR="00802D9A" w:rsidRPr="0078211D" w:rsidRDefault="00802D9A">
      <w:pPr>
        <w:ind w:left="480" w:hangingChars="200" w:hanging="480"/>
      </w:pPr>
    </w:p>
    <w:p w14:paraId="36A6F0E1" w14:textId="77777777" w:rsidR="00802D9A" w:rsidRPr="0078211D" w:rsidRDefault="00802D9A">
      <w:pPr>
        <w:ind w:left="480" w:hangingChars="200" w:hanging="480"/>
      </w:pPr>
      <w:r w:rsidRPr="0078211D">
        <w:rPr>
          <w:rFonts w:hint="eastAsia"/>
        </w:rPr>
        <w:t xml:space="preserve">　附　則</w:t>
      </w:r>
    </w:p>
    <w:p w14:paraId="3D73B224" w14:textId="77777777" w:rsidR="00802D9A" w:rsidRPr="0078211D" w:rsidRDefault="00802D9A">
      <w:pPr>
        <w:ind w:left="480" w:hangingChars="200" w:hanging="480"/>
      </w:pPr>
      <w:r w:rsidRPr="0078211D">
        <w:rPr>
          <w:rFonts w:hint="eastAsia"/>
        </w:rPr>
        <w:t xml:space="preserve">　この要領は、平成２１年４月１日から施行する。</w:t>
      </w:r>
    </w:p>
    <w:p w14:paraId="1A85F715" w14:textId="77777777" w:rsidR="009A2D53" w:rsidRPr="0078211D" w:rsidRDefault="009A2D53">
      <w:pPr>
        <w:ind w:left="480" w:hangingChars="200" w:hanging="480"/>
      </w:pPr>
    </w:p>
    <w:p w14:paraId="2064989A" w14:textId="77777777" w:rsidR="009A2D53" w:rsidRPr="0078211D" w:rsidRDefault="009A2D53" w:rsidP="009A2D53">
      <w:pPr>
        <w:ind w:left="480" w:hangingChars="200" w:hanging="480"/>
      </w:pPr>
      <w:r w:rsidRPr="0078211D">
        <w:rPr>
          <w:rFonts w:hint="eastAsia"/>
        </w:rPr>
        <w:t xml:space="preserve">　附　則</w:t>
      </w:r>
    </w:p>
    <w:p w14:paraId="4E3F19B8" w14:textId="77777777" w:rsidR="009A2D53" w:rsidRPr="0078211D" w:rsidRDefault="009A2D53" w:rsidP="009A2D53">
      <w:pPr>
        <w:ind w:left="480" w:hangingChars="200" w:hanging="480"/>
      </w:pPr>
      <w:r w:rsidRPr="0078211D">
        <w:rPr>
          <w:rFonts w:hint="eastAsia"/>
        </w:rPr>
        <w:t xml:space="preserve">　この要領は、平成２３年４月１日から施行する。</w:t>
      </w:r>
    </w:p>
    <w:p w14:paraId="65CA9683" w14:textId="77777777" w:rsidR="009A2D53" w:rsidRPr="0078211D" w:rsidRDefault="009A2D53">
      <w:pPr>
        <w:ind w:left="480" w:hangingChars="200" w:hanging="480"/>
      </w:pPr>
    </w:p>
    <w:p w14:paraId="27FD044C" w14:textId="77777777" w:rsidR="00D0003A" w:rsidRPr="0078211D" w:rsidRDefault="00C82A33" w:rsidP="00C82A33">
      <w:pPr>
        <w:ind w:firstLineChars="100" w:firstLine="240"/>
      </w:pPr>
      <w:r w:rsidRPr="0078211D">
        <w:rPr>
          <w:rFonts w:hint="eastAsia"/>
        </w:rPr>
        <w:t>附　則</w:t>
      </w:r>
      <w:r w:rsidRPr="0078211D">
        <w:rPr>
          <w:rFonts w:hint="eastAsia"/>
        </w:rPr>
        <w:br/>
        <w:t xml:space="preserve">　この要領は、平成２６年４月１日から施行する。</w:t>
      </w:r>
    </w:p>
    <w:p w14:paraId="309A8FE2" w14:textId="77777777" w:rsidR="009825D7" w:rsidRPr="0078211D" w:rsidRDefault="009825D7" w:rsidP="009825D7"/>
    <w:p w14:paraId="348E9463" w14:textId="77777777" w:rsidR="00FD3F3C" w:rsidRPr="0078211D" w:rsidRDefault="009825D7" w:rsidP="00FD3F3C">
      <w:pPr>
        <w:ind w:firstLineChars="100" w:firstLine="240"/>
      </w:pPr>
      <w:r w:rsidRPr="0078211D">
        <w:rPr>
          <w:rFonts w:hint="eastAsia"/>
        </w:rPr>
        <w:t>附　則</w:t>
      </w:r>
      <w:r w:rsidRPr="0078211D">
        <w:rPr>
          <w:rFonts w:hint="eastAsia"/>
        </w:rPr>
        <w:br/>
      </w:r>
      <w:r w:rsidR="00FD3F3C" w:rsidRPr="0078211D">
        <w:rPr>
          <w:rFonts w:hint="eastAsia"/>
        </w:rPr>
        <w:t>１　この要領は、平成２７年４月１日から施行する。</w:t>
      </w:r>
    </w:p>
    <w:p w14:paraId="5CDF7826" w14:textId="77777777" w:rsidR="00E14950" w:rsidRPr="0078211D" w:rsidRDefault="00FD3F3C" w:rsidP="00E14950">
      <w:r w:rsidRPr="0078211D">
        <w:rPr>
          <w:rFonts w:hint="eastAsia"/>
        </w:rPr>
        <w:t>２　平成２３年４月１日までに</w:t>
      </w:r>
      <w:r w:rsidR="00E14950" w:rsidRPr="0078211D">
        <w:rPr>
          <w:rFonts w:hint="eastAsia"/>
        </w:rPr>
        <w:t>認定及び</w:t>
      </w:r>
      <w:r w:rsidRPr="0078211D">
        <w:rPr>
          <w:rFonts w:hint="eastAsia"/>
        </w:rPr>
        <w:t>認定の更新をした学校については、次回の</w:t>
      </w:r>
    </w:p>
    <w:p w14:paraId="04113003" w14:textId="77777777" w:rsidR="00E14950" w:rsidRPr="0078211D" w:rsidRDefault="00FD3F3C" w:rsidP="00E14950">
      <w:pPr>
        <w:ind w:firstLineChars="100" w:firstLine="240"/>
      </w:pPr>
      <w:r w:rsidRPr="0078211D">
        <w:rPr>
          <w:rFonts w:hint="eastAsia"/>
        </w:rPr>
        <w:t>更新時に交付される認定証の有効期間を、認定を受けた日から５年経過後の最初</w:t>
      </w:r>
    </w:p>
    <w:p w14:paraId="226B8D47" w14:textId="77777777" w:rsidR="00FD3F3C" w:rsidRDefault="00FD3F3C" w:rsidP="00FD3F3C">
      <w:pPr>
        <w:ind w:firstLineChars="100" w:firstLine="240"/>
      </w:pPr>
      <w:r w:rsidRPr="0078211D">
        <w:rPr>
          <w:rFonts w:hint="eastAsia"/>
        </w:rPr>
        <w:t>の年度末とし、第６の２に規定する有効期間の適用は、その次の更新からとする。</w:t>
      </w:r>
    </w:p>
    <w:p w14:paraId="13179A63" w14:textId="77777777" w:rsidR="0078211D" w:rsidRDefault="0078211D" w:rsidP="0078211D">
      <w:pPr>
        <w:ind w:firstLineChars="100" w:firstLine="240"/>
      </w:pPr>
    </w:p>
    <w:p w14:paraId="0B8A8748" w14:textId="77777777" w:rsidR="009825D7" w:rsidRDefault="0078211D" w:rsidP="00FD3F3C">
      <w:pPr>
        <w:ind w:firstLineChars="100" w:firstLine="240"/>
      </w:pPr>
      <w:r w:rsidRPr="0078211D">
        <w:rPr>
          <w:rFonts w:hint="eastAsia"/>
        </w:rPr>
        <w:t>附　則</w:t>
      </w:r>
      <w:r w:rsidRPr="0078211D">
        <w:rPr>
          <w:rFonts w:hint="eastAsia"/>
        </w:rPr>
        <w:br/>
      </w:r>
      <w:r>
        <w:rPr>
          <w:rFonts w:hint="eastAsia"/>
        </w:rPr>
        <w:t xml:space="preserve">　この要領は、平成２８</w:t>
      </w:r>
      <w:r w:rsidRPr="0078211D">
        <w:rPr>
          <w:rFonts w:hint="eastAsia"/>
        </w:rPr>
        <w:t>年４月１日から施行する。</w:t>
      </w:r>
    </w:p>
    <w:p w14:paraId="5C749B4A" w14:textId="77777777" w:rsidR="00D320E2" w:rsidRDefault="00D320E2" w:rsidP="00FD3F3C">
      <w:pPr>
        <w:ind w:firstLineChars="100" w:firstLine="240"/>
      </w:pPr>
    </w:p>
    <w:p w14:paraId="00764053" w14:textId="77777777" w:rsidR="00D320E2" w:rsidRDefault="00D320E2" w:rsidP="00FD3F3C">
      <w:pPr>
        <w:ind w:firstLineChars="100" w:firstLine="240"/>
      </w:pPr>
      <w:r>
        <w:rPr>
          <w:rFonts w:hint="eastAsia"/>
        </w:rPr>
        <w:t>附　則</w:t>
      </w:r>
    </w:p>
    <w:p w14:paraId="538E6CD8" w14:textId="32DD9E69" w:rsidR="00D320E2" w:rsidRDefault="00D0726B" w:rsidP="00FD3F3C">
      <w:pPr>
        <w:ind w:firstLineChars="100" w:firstLine="240"/>
      </w:pPr>
      <w:r>
        <w:rPr>
          <w:rFonts w:hint="eastAsia"/>
        </w:rPr>
        <w:t>この要領は、令和３年４</w:t>
      </w:r>
      <w:r w:rsidR="00D320E2">
        <w:rPr>
          <w:rFonts w:hint="eastAsia"/>
        </w:rPr>
        <w:t>月１日から施行する。</w:t>
      </w:r>
    </w:p>
    <w:p w14:paraId="7B12E940" w14:textId="1F8B248D" w:rsidR="001B281F" w:rsidRDefault="001B281F" w:rsidP="00FD3F3C">
      <w:pPr>
        <w:ind w:firstLineChars="100" w:firstLine="240"/>
      </w:pPr>
    </w:p>
    <w:p w14:paraId="5A96B4D4" w14:textId="77777777" w:rsidR="001B281F" w:rsidRPr="001B281F" w:rsidRDefault="001B281F" w:rsidP="001B281F">
      <w:pPr>
        <w:ind w:firstLineChars="100" w:firstLine="240"/>
        <w:rPr>
          <w:color w:val="FF0000"/>
        </w:rPr>
      </w:pPr>
      <w:r w:rsidRPr="001B281F">
        <w:rPr>
          <w:rFonts w:hint="eastAsia"/>
          <w:color w:val="FF0000"/>
        </w:rPr>
        <w:t>附　則</w:t>
      </w:r>
    </w:p>
    <w:p w14:paraId="62A4192E" w14:textId="2D7B7474" w:rsidR="001B281F" w:rsidRPr="001B281F" w:rsidRDefault="001B281F" w:rsidP="001B281F">
      <w:pPr>
        <w:ind w:firstLineChars="100" w:firstLine="240"/>
        <w:rPr>
          <w:color w:val="FF0000"/>
        </w:rPr>
      </w:pPr>
      <w:r w:rsidRPr="001B281F">
        <w:rPr>
          <w:rFonts w:hint="eastAsia"/>
          <w:color w:val="FF0000"/>
        </w:rPr>
        <w:t>この要領は、令和６年４月１日から施行する。</w:t>
      </w:r>
    </w:p>
    <w:p w14:paraId="38060911" w14:textId="77777777" w:rsidR="001B281F" w:rsidRPr="001B281F" w:rsidRDefault="001B281F" w:rsidP="001B281F"/>
    <w:sectPr w:rsidR="001B281F" w:rsidRPr="001B281F" w:rsidSect="00D320E2">
      <w:pgSz w:w="11906" w:h="16838" w:code="9"/>
      <w:pgMar w:top="1304" w:right="1418" w:bottom="964" w:left="1418"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81A6" w14:textId="77777777" w:rsidR="007A59FA" w:rsidRDefault="007A59FA" w:rsidP="000B777B">
      <w:r>
        <w:separator/>
      </w:r>
    </w:p>
  </w:endnote>
  <w:endnote w:type="continuationSeparator" w:id="0">
    <w:p w14:paraId="02C984BC" w14:textId="77777777" w:rsidR="007A59FA" w:rsidRDefault="007A59FA" w:rsidP="000B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7942" w14:textId="77777777" w:rsidR="007A59FA" w:rsidRDefault="007A59FA" w:rsidP="000B777B">
      <w:r>
        <w:separator/>
      </w:r>
    </w:p>
  </w:footnote>
  <w:footnote w:type="continuationSeparator" w:id="0">
    <w:p w14:paraId="76E04AE5" w14:textId="77777777" w:rsidR="007A59FA" w:rsidRDefault="007A59FA" w:rsidP="000B7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6E"/>
    <w:rsid w:val="0003006E"/>
    <w:rsid w:val="00037E39"/>
    <w:rsid w:val="000B777B"/>
    <w:rsid w:val="000F0A43"/>
    <w:rsid w:val="001669F9"/>
    <w:rsid w:val="00191EA2"/>
    <w:rsid w:val="001B281F"/>
    <w:rsid w:val="0020748E"/>
    <w:rsid w:val="00267CE6"/>
    <w:rsid w:val="00287D81"/>
    <w:rsid w:val="002D0979"/>
    <w:rsid w:val="003952EF"/>
    <w:rsid w:val="00411DE6"/>
    <w:rsid w:val="00430485"/>
    <w:rsid w:val="00461F34"/>
    <w:rsid w:val="00520758"/>
    <w:rsid w:val="00520A7C"/>
    <w:rsid w:val="00542F0A"/>
    <w:rsid w:val="00550B62"/>
    <w:rsid w:val="006773BC"/>
    <w:rsid w:val="007412C6"/>
    <w:rsid w:val="00745EAF"/>
    <w:rsid w:val="0078211D"/>
    <w:rsid w:val="00782A1C"/>
    <w:rsid w:val="007836CF"/>
    <w:rsid w:val="00783FB5"/>
    <w:rsid w:val="0079015F"/>
    <w:rsid w:val="007A59FA"/>
    <w:rsid w:val="007D3895"/>
    <w:rsid w:val="00802D9A"/>
    <w:rsid w:val="00807056"/>
    <w:rsid w:val="008305B1"/>
    <w:rsid w:val="008A35B7"/>
    <w:rsid w:val="008E7831"/>
    <w:rsid w:val="00916677"/>
    <w:rsid w:val="009825D7"/>
    <w:rsid w:val="009A2D53"/>
    <w:rsid w:val="009A5BC1"/>
    <w:rsid w:val="009C47E9"/>
    <w:rsid w:val="009E3B61"/>
    <w:rsid w:val="009E4B57"/>
    <w:rsid w:val="009F5B9B"/>
    <w:rsid w:val="00A06789"/>
    <w:rsid w:val="00A52B7F"/>
    <w:rsid w:val="00A551F1"/>
    <w:rsid w:val="00A87DE4"/>
    <w:rsid w:val="00AB6A87"/>
    <w:rsid w:val="00AC6A59"/>
    <w:rsid w:val="00B20075"/>
    <w:rsid w:val="00B715F4"/>
    <w:rsid w:val="00BA1D7E"/>
    <w:rsid w:val="00BE5D3C"/>
    <w:rsid w:val="00C302C0"/>
    <w:rsid w:val="00C43F3C"/>
    <w:rsid w:val="00C82A33"/>
    <w:rsid w:val="00D0003A"/>
    <w:rsid w:val="00D0726B"/>
    <w:rsid w:val="00D320E2"/>
    <w:rsid w:val="00D94226"/>
    <w:rsid w:val="00DD59CA"/>
    <w:rsid w:val="00E14950"/>
    <w:rsid w:val="00EA16B0"/>
    <w:rsid w:val="00EA79BF"/>
    <w:rsid w:val="00EC03CE"/>
    <w:rsid w:val="00EC4C44"/>
    <w:rsid w:val="00F52903"/>
    <w:rsid w:val="00F62B27"/>
    <w:rsid w:val="00F64A58"/>
    <w:rsid w:val="00F97728"/>
    <w:rsid w:val="00FD3F3C"/>
    <w:rsid w:val="00FE2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584FFE6"/>
  <w15:chartTrackingRefBased/>
  <w15:docId w15:val="{72202F75-006B-4FDF-9829-FB906785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0758"/>
    <w:rPr>
      <w:rFonts w:ascii="Arial" w:eastAsia="ＭＳ ゴシック" w:hAnsi="Arial"/>
      <w:sz w:val="18"/>
      <w:szCs w:val="18"/>
    </w:rPr>
  </w:style>
  <w:style w:type="paragraph" w:styleId="a4">
    <w:name w:val="header"/>
    <w:basedOn w:val="a"/>
    <w:link w:val="a5"/>
    <w:rsid w:val="000B777B"/>
    <w:pPr>
      <w:tabs>
        <w:tab w:val="center" w:pos="4252"/>
        <w:tab w:val="right" w:pos="8504"/>
      </w:tabs>
      <w:snapToGrid w:val="0"/>
    </w:pPr>
  </w:style>
  <w:style w:type="character" w:customStyle="1" w:styleId="a5">
    <w:name w:val="ヘッダー (文字)"/>
    <w:link w:val="a4"/>
    <w:rsid w:val="000B777B"/>
    <w:rPr>
      <w:rFonts w:ascii="ＭＳ 明朝" w:hAnsi="ＭＳ 明朝"/>
      <w:sz w:val="24"/>
      <w:szCs w:val="24"/>
    </w:rPr>
  </w:style>
  <w:style w:type="paragraph" w:styleId="a6">
    <w:name w:val="footer"/>
    <w:basedOn w:val="a"/>
    <w:link w:val="a7"/>
    <w:rsid w:val="000B777B"/>
    <w:pPr>
      <w:tabs>
        <w:tab w:val="center" w:pos="4252"/>
        <w:tab w:val="right" w:pos="8504"/>
      </w:tabs>
      <w:snapToGrid w:val="0"/>
    </w:pPr>
  </w:style>
  <w:style w:type="character" w:customStyle="1" w:styleId="a7">
    <w:name w:val="フッター (文字)"/>
    <w:link w:val="a6"/>
    <w:rsid w:val="000B777B"/>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C03-F651-4C6A-A03D-1931B4C1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1091</Words>
  <Characters>120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いしかわ学校版環境ISO認定制度実施要領</vt:lpstr>
      <vt:lpstr>いしかわ学校版環境ISO認定制度実施要領</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いしかわ学校版環境ISO認定制度実施要領</dc:title>
  <dc:subject/>
  <dc:creator>伊藤　江梨</dc:creator>
  <cp:keywords/>
  <dc:description/>
  <cp:lastModifiedBy>HW55044</cp:lastModifiedBy>
  <cp:revision>6</cp:revision>
  <cp:lastPrinted>2021-03-01T06:24:00Z</cp:lastPrinted>
  <dcterms:created xsi:type="dcterms:W3CDTF">2019-04-09T07:48:00Z</dcterms:created>
  <dcterms:modified xsi:type="dcterms:W3CDTF">2024-03-29T01:55:00Z</dcterms:modified>
</cp:coreProperties>
</file>