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F7EC" w14:textId="77777777" w:rsidR="00D92076" w:rsidRPr="007E3FD8" w:rsidRDefault="00D92076">
      <w:pPr>
        <w:rPr>
          <w:b/>
          <w:bCs/>
          <w:color w:val="000000"/>
        </w:rPr>
      </w:pPr>
      <w:r w:rsidRPr="007E3FD8">
        <w:rPr>
          <w:rFonts w:hint="eastAsia"/>
          <w:b/>
          <w:bCs/>
          <w:color w:val="000000"/>
        </w:rPr>
        <w:t>石川県流域下水道維持管理要綱</w:t>
      </w:r>
    </w:p>
    <w:p w14:paraId="4764D73A" w14:textId="77777777" w:rsidR="00D92076" w:rsidRPr="007E3FD8" w:rsidRDefault="00D92076">
      <w:pPr>
        <w:rPr>
          <w:b/>
          <w:bCs/>
          <w:color w:val="000000"/>
        </w:rPr>
      </w:pPr>
    </w:p>
    <w:p w14:paraId="02A1A949" w14:textId="77777777" w:rsidR="00D92076" w:rsidRPr="007E3FD8" w:rsidRDefault="00D92076">
      <w:pPr>
        <w:rPr>
          <w:b/>
          <w:bCs/>
          <w:color w:val="000000"/>
        </w:rPr>
      </w:pPr>
      <w:r w:rsidRPr="007E3FD8">
        <w:rPr>
          <w:rFonts w:hint="eastAsia"/>
          <w:b/>
          <w:bCs/>
          <w:color w:val="000000"/>
        </w:rPr>
        <w:t>第１章　総　　　　　則</w:t>
      </w:r>
    </w:p>
    <w:p w14:paraId="0EE80780" w14:textId="77777777" w:rsidR="00D92076" w:rsidRPr="007E3FD8" w:rsidRDefault="00D92076">
      <w:pPr>
        <w:rPr>
          <w:b/>
          <w:bCs/>
          <w:color w:val="000000"/>
        </w:rPr>
      </w:pPr>
    </w:p>
    <w:p w14:paraId="767472E5" w14:textId="77777777" w:rsidR="00D92076" w:rsidRPr="007E3FD8" w:rsidRDefault="00D92076">
      <w:pPr>
        <w:rPr>
          <w:b/>
          <w:bCs/>
          <w:color w:val="000000"/>
        </w:rPr>
      </w:pPr>
      <w:r w:rsidRPr="007E3FD8">
        <w:rPr>
          <w:rFonts w:hint="eastAsia"/>
          <w:b/>
          <w:bCs/>
          <w:color w:val="000000"/>
        </w:rPr>
        <w:t>（趣旨）</w:t>
      </w:r>
    </w:p>
    <w:p w14:paraId="6C68B147" w14:textId="77777777" w:rsidR="00D92076" w:rsidRPr="001E551A" w:rsidRDefault="00D92076">
      <w:pPr>
        <w:ind w:left="211" w:hangingChars="100" w:hanging="211"/>
        <w:rPr>
          <w:color w:val="000000"/>
        </w:rPr>
      </w:pPr>
      <w:r w:rsidRPr="007E3FD8">
        <w:rPr>
          <w:rFonts w:hint="eastAsia"/>
          <w:b/>
          <w:bCs/>
          <w:color w:val="000000"/>
        </w:rPr>
        <w:t>第１条</w:t>
      </w:r>
      <w:r w:rsidRPr="001E551A">
        <w:rPr>
          <w:rFonts w:hint="eastAsia"/>
          <w:color w:val="000000"/>
        </w:rPr>
        <w:t xml:space="preserve">　この要綱は、流域下水道の適正な管理を図るため、下水道法（昭和</w:t>
      </w:r>
      <w:r w:rsidRPr="001E551A">
        <w:rPr>
          <w:rFonts w:hint="eastAsia"/>
          <w:color w:val="000000"/>
        </w:rPr>
        <w:t>33</w:t>
      </w:r>
      <w:r w:rsidRPr="001E551A">
        <w:rPr>
          <w:rFonts w:hint="eastAsia"/>
          <w:color w:val="000000"/>
        </w:rPr>
        <w:t>年法律第</w:t>
      </w:r>
      <w:r w:rsidRPr="001E551A">
        <w:rPr>
          <w:rFonts w:hint="eastAsia"/>
          <w:color w:val="000000"/>
        </w:rPr>
        <w:t>79</w:t>
      </w:r>
      <w:r w:rsidRPr="001E551A">
        <w:rPr>
          <w:rFonts w:hint="eastAsia"/>
          <w:color w:val="000000"/>
        </w:rPr>
        <w:t>号。以下「法」という。）その他の法令等で定めるもののほか、必要な事項について定めるものとする。</w:t>
      </w:r>
    </w:p>
    <w:p w14:paraId="0765D4D3" w14:textId="4D190A70" w:rsidR="00D92076" w:rsidRPr="001E551A" w:rsidRDefault="00D92076" w:rsidP="00A11800">
      <w:pPr>
        <w:spacing w:line="240" w:lineRule="exact"/>
        <w:ind w:left="1133" w:hangingChars="708" w:hanging="1133"/>
        <w:rPr>
          <w:color w:val="000000"/>
          <w:sz w:val="16"/>
          <w:szCs w:val="16"/>
        </w:rPr>
      </w:pPr>
      <w:r w:rsidRPr="001E551A">
        <w:rPr>
          <w:rFonts w:hint="eastAsia"/>
          <w:color w:val="000000"/>
          <w:sz w:val="16"/>
          <w:szCs w:val="16"/>
        </w:rPr>
        <w:t>＜参照条文＞</w:t>
      </w:r>
      <w:r w:rsidR="0096701F">
        <w:rPr>
          <w:rFonts w:hint="eastAsia"/>
          <w:color w:val="000000"/>
          <w:sz w:val="16"/>
          <w:szCs w:val="16"/>
        </w:rPr>
        <w:t xml:space="preserve">　</w:t>
      </w:r>
      <w:r w:rsidR="0096701F" w:rsidRPr="001E551A">
        <w:rPr>
          <w:rFonts w:hint="eastAsia"/>
          <w:color w:val="000000"/>
          <w:sz w:val="16"/>
          <w:szCs w:val="16"/>
        </w:rPr>
        <w:t>＊</w:t>
      </w:r>
      <w:r w:rsidRPr="001E551A">
        <w:rPr>
          <w:rFonts w:hint="eastAsia"/>
          <w:color w:val="000000"/>
          <w:sz w:val="16"/>
          <w:szCs w:val="16"/>
        </w:rPr>
        <w:t>流域下水道の管理＝法</w:t>
      </w:r>
      <w:r w:rsidRPr="001E551A">
        <w:rPr>
          <w:rFonts w:hint="eastAsia"/>
          <w:color w:val="000000"/>
          <w:sz w:val="16"/>
          <w:szCs w:val="16"/>
        </w:rPr>
        <w:t>25</w:t>
      </w:r>
      <w:r w:rsidRPr="001E551A">
        <w:rPr>
          <w:rFonts w:hint="eastAsia"/>
          <w:color w:val="000000"/>
          <w:sz w:val="16"/>
          <w:szCs w:val="16"/>
        </w:rPr>
        <w:t>の</w:t>
      </w:r>
      <w:r w:rsidR="00701E50" w:rsidRPr="00281FC9">
        <w:rPr>
          <w:rFonts w:hint="eastAsia"/>
          <w:color w:val="000000"/>
          <w:sz w:val="16"/>
          <w:szCs w:val="16"/>
        </w:rPr>
        <w:t>22</w:t>
      </w:r>
      <w:r w:rsidR="002E54CB">
        <w:rPr>
          <w:rFonts w:hint="eastAsia"/>
          <w:color w:val="000000"/>
          <w:sz w:val="16"/>
          <w:szCs w:val="16"/>
        </w:rPr>
        <w:t>、</w:t>
      </w:r>
      <w:r w:rsidRPr="001E551A">
        <w:rPr>
          <w:rFonts w:hint="eastAsia"/>
          <w:color w:val="000000"/>
          <w:sz w:val="16"/>
          <w:szCs w:val="16"/>
        </w:rPr>
        <w:t>＊公共下水道の管理＝法</w:t>
      </w:r>
      <w:r w:rsidRPr="001E551A">
        <w:rPr>
          <w:rFonts w:hint="eastAsia"/>
          <w:color w:val="000000"/>
          <w:sz w:val="16"/>
          <w:szCs w:val="16"/>
        </w:rPr>
        <w:t>3</w:t>
      </w:r>
    </w:p>
    <w:p w14:paraId="68A26902" w14:textId="77777777" w:rsidR="00D92076" w:rsidRPr="006E1077" w:rsidRDefault="00D92076" w:rsidP="00A11800">
      <w:pPr>
        <w:spacing w:line="240" w:lineRule="exact"/>
        <w:ind w:left="210" w:hangingChars="100" w:hanging="210"/>
        <w:rPr>
          <w:color w:val="000000"/>
        </w:rPr>
      </w:pPr>
    </w:p>
    <w:p w14:paraId="39A36112" w14:textId="77777777" w:rsidR="00CC62FA" w:rsidRPr="007E3FD8" w:rsidRDefault="00CC62FA">
      <w:pPr>
        <w:ind w:left="211" w:hangingChars="100" w:hanging="211"/>
        <w:rPr>
          <w:b/>
          <w:bCs/>
          <w:color w:val="000000"/>
        </w:rPr>
      </w:pPr>
      <w:r w:rsidRPr="007E3FD8">
        <w:rPr>
          <w:rFonts w:hint="eastAsia"/>
          <w:b/>
          <w:bCs/>
          <w:color w:val="000000"/>
        </w:rPr>
        <w:t>（定義）</w:t>
      </w:r>
    </w:p>
    <w:p w14:paraId="4BCFC63B" w14:textId="77777777" w:rsidR="00D92076" w:rsidRPr="001E551A" w:rsidRDefault="00D92076">
      <w:pPr>
        <w:ind w:left="211" w:hangingChars="100" w:hanging="211"/>
        <w:rPr>
          <w:color w:val="000000"/>
        </w:rPr>
      </w:pPr>
      <w:r w:rsidRPr="007E3FD8">
        <w:rPr>
          <w:rFonts w:hint="eastAsia"/>
          <w:b/>
          <w:bCs/>
          <w:color w:val="000000"/>
        </w:rPr>
        <w:t>第２条</w:t>
      </w:r>
      <w:r w:rsidRPr="001E551A">
        <w:rPr>
          <w:rFonts w:hint="eastAsia"/>
          <w:color w:val="000000"/>
        </w:rPr>
        <w:t xml:space="preserve">　この要綱において次の各項に掲げる用語の意義は、それぞれ当該各号に定めるところによる。</w:t>
      </w:r>
    </w:p>
    <w:p w14:paraId="7CF4A557" w14:textId="371DED5A" w:rsidR="00D92076" w:rsidRPr="001E551A" w:rsidRDefault="00D92076">
      <w:pPr>
        <w:numPr>
          <w:ilvl w:val="0"/>
          <w:numId w:val="1"/>
        </w:numPr>
        <w:rPr>
          <w:color w:val="000000"/>
        </w:rPr>
      </w:pPr>
      <w:r w:rsidRPr="001E551A">
        <w:rPr>
          <w:rFonts w:hint="eastAsia"/>
          <w:color w:val="000000"/>
        </w:rPr>
        <w:t>流域下水道：石川県が管理する法第２条第４号</w:t>
      </w:r>
      <w:r w:rsidR="00F25D9D" w:rsidRPr="001E551A">
        <w:rPr>
          <w:rFonts w:hint="eastAsia"/>
          <w:color w:val="000000"/>
        </w:rPr>
        <w:t>イ</w:t>
      </w:r>
      <w:r w:rsidRPr="001E551A">
        <w:rPr>
          <w:rFonts w:hint="eastAsia"/>
          <w:color w:val="000000"/>
        </w:rPr>
        <w:t>に規定する流域下水道をいう。</w:t>
      </w:r>
    </w:p>
    <w:p w14:paraId="5077E7A0" w14:textId="77777777" w:rsidR="00D92076" w:rsidRPr="001E551A" w:rsidRDefault="00D92076">
      <w:pPr>
        <w:numPr>
          <w:ilvl w:val="0"/>
          <w:numId w:val="1"/>
        </w:numPr>
        <w:rPr>
          <w:color w:val="000000"/>
        </w:rPr>
      </w:pPr>
      <w:r w:rsidRPr="001E551A">
        <w:rPr>
          <w:rFonts w:hint="eastAsia"/>
          <w:color w:val="000000"/>
        </w:rPr>
        <w:t>管理者：流域下水道の設置、改築、維持その他の管理を行う石川県をいう。</w:t>
      </w:r>
    </w:p>
    <w:p w14:paraId="22FDCA0E" w14:textId="4BCAF75F" w:rsidR="00D92076" w:rsidRPr="001E551A" w:rsidRDefault="00D92076">
      <w:pPr>
        <w:numPr>
          <w:ilvl w:val="0"/>
          <w:numId w:val="1"/>
        </w:numPr>
        <w:rPr>
          <w:color w:val="000000"/>
        </w:rPr>
      </w:pPr>
      <w:r w:rsidRPr="001E551A">
        <w:rPr>
          <w:rFonts w:hint="eastAsia"/>
          <w:color w:val="000000"/>
        </w:rPr>
        <w:t>流域関連公共下水道：法第６条第</w:t>
      </w:r>
      <w:r w:rsidR="00701E50" w:rsidRPr="00281FC9">
        <w:rPr>
          <w:rFonts w:hint="eastAsia"/>
          <w:color w:val="000000"/>
        </w:rPr>
        <w:t>５</w:t>
      </w:r>
      <w:r w:rsidRPr="001E551A">
        <w:rPr>
          <w:rFonts w:hint="eastAsia"/>
          <w:color w:val="000000"/>
        </w:rPr>
        <w:t>号に規定する流域関連公共下水道をいう。</w:t>
      </w:r>
    </w:p>
    <w:p w14:paraId="7D3D4842" w14:textId="77777777" w:rsidR="00D92076" w:rsidRPr="001E551A" w:rsidRDefault="00D92076">
      <w:pPr>
        <w:numPr>
          <w:ilvl w:val="0"/>
          <w:numId w:val="1"/>
        </w:numPr>
        <w:rPr>
          <w:color w:val="000000"/>
        </w:rPr>
      </w:pPr>
      <w:r w:rsidRPr="001E551A">
        <w:rPr>
          <w:rFonts w:hint="eastAsia"/>
          <w:color w:val="000000"/>
        </w:rPr>
        <w:t>公共下水道管理者：流域関連公共下水道の設置、改築、維持その他の管理を行う市　町村をいう。</w:t>
      </w:r>
    </w:p>
    <w:p w14:paraId="330A0FA0" w14:textId="77777777" w:rsidR="00D92076" w:rsidRPr="001E551A" w:rsidRDefault="00D92076">
      <w:pPr>
        <w:rPr>
          <w:color w:val="000000"/>
        </w:rPr>
      </w:pPr>
    </w:p>
    <w:p w14:paraId="23959E21" w14:textId="77777777" w:rsidR="002E54CB" w:rsidRDefault="002E54CB">
      <w:pPr>
        <w:rPr>
          <w:b/>
          <w:bCs/>
          <w:color w:val="000000"/>
        </w:rPr>
      </w:pPr>
    </w:p>
    <w:p w14:paraId="24064C83" w14:textId="2640EB75" w:rsidR="00D92076" w:rsidRPr="007E3FD8" w:rsidRDefault="00D92076">
      <w:pPr>
        <w:rPr>
          <w:b/>
          <w:bCs/>
          <w:color w:val="000000"/>
        </w:rPr>
      </w:pPr>
      <w:r w:rsidRPr="007E3FD8">
        <w:rPr>
          <w:rFonts w:hint="eastAsia"/>
          <w:b/>
          <w:bCs/>
          <w:color w:val="000000"/>
        </w:rPr>
        <w:t>第２章　流域関連公共下水道の接続</w:t>
      </w:r>
    </w:p>
    <w:p w14:paraId="20B1F9D6" w14:textId="77777777" w:rsidR="00D92076" w:rsidRPr="007E3FD8" w:rsidRDefault="00D92076">
      <w:pPr>
        <w:rPr>
          <w:b/>
          <w:bCs/>
          <w:color w:val="000000"/>
        </w:rPr>
      </w:pPr>
    </w:p>
    <w:p w14:paraId="66CA3BB7" w14:textId="77777777" w:rsidR="00D92076" w:rsidRPr="007E3FD8" w:rsidRDefault="00D92076">
      <w:pPr>
        <w:rPr>
          <w:b/>
          <w:bCs/>
          <w:color w:val="000000"/>
        </w:rPr>
      </w:pPr>
      <w:r w:rsidRPr="007E3FD8">
        <w:rPr>
          <w:rFonts w:hint="eastAsia"/>
          <w:b/>
          <w:bCs/>
          <w:color w:val="000000"/>
        </w:rPr>
        <w:t>（接続の申請及び承認）</w:t>
      </w:r>
    </w:p>
    <w:p w14:paraId="7761C56D" w14:textId="6DDDEDF1" w:rsidR="00D92076" w:rsidRPr="001E551A" w:rsidRDefault="00D92076">
      <w:pPr>
        <w:ind w:left="211" w:hangingChars="100" w:hanging="211"/>
        <w:rPr>
          <w:color w:val="000000"/>
        </w:rPr>
      </w:pPr>
      <w:r w:rsidRPr="007E3FD8">
        <w:rPr>
          <w:rFonts w:hint="eastAsia"/>
          <w:b/>
          <w:bCs/>
          <w:color w:val="000000"/>
        </w:rPr>
        <w:t>第３条</w:t>
      </w:r>
      <w:r w:rsidRPr="001E551A">
        <w:rPr>
          <w:rFonts w:hint="eastAsia"/>
          <w:color w:val="000000"/>
        </w:rPr>
        <w:t xml:space="preserve">　公共下水道管理者は、流域関連公共下水道を流域下水道に接続しようとするときは、当該接続工事に着手しようとする日から起算して</w:t>
      </w:r>
      <w:r w:rsidR="005D083F">
        <w:rPr>
          <w:rFonts w:hint="eastAsia"/>
          <w:color w:val="000000"/>
        </w:rPr>
        <w:t>３０</w:t>
      </w:r>
      <w:r w:rsidRPr="001E551A">
        <w:rPr>
          <w:rFonts w:hint="eastAsia"/>
          <w:color w:val="000000"/>
        </w:rPr>
        <w:t>日前までに、別記様式第１号の申請書を接続しようとする箇所ごとに管理者に提出し、その計画について承認を受けなければならない。承認を受けた計画の変更（別記第１に定める軽微な変更をのぞく。）をしようとするときも、同様とする。</w:t>
      </w:r>
    </w:p>
    <w:p w14:paraId="7CDFE0A7" w14:textId="77777777" w:rsidR="00D92076" w:rsidRPr="001E551A" w:rsidRDefault="00D92076">
      <w:pPr>
        <w:ind w:left="211" w:hangingChars="100" w:hanging="211"/>
        <w:rPr>
          <w:color w:val="000000"/>
        </w:rPr>
      </w:pPr>
      <w:r w:rsidRPr="0054776D">
        <w:rPr>
          <w:rFonts w:hint="eastAsia"/>
          <w:b/>
          <w:bCs/>
          <w:color w:val="000000"/>
        </w:rPr>
        <w:t>２</w:t>
      </w:r>
      <w:r w:rsidRPr="001E551A">
        <w:rPr>
          <w:rFonts w:hint="eastAsia"/>
          <w:color w:val="000000"/>
        </w:rPr>
        <w:t xml:space="preserve">　管理者は、前項の申請を受理した場合において、その内容が別記第２に定める流域下水道接続基準に適合していると認めたときは、その旨を、別記様式第２号の通知書により、速やかに公共下水道管理者に通知するものとする。</w:t>
      </w:r>
    </w:p>
    <w:p w14:paraId="33BA62D3" w14:textId="77777777" w:rsidR="0004055C" w:rsidRPr="001E551A" w:rsidRDefault="0004055C">
      <w:pPr>
        <w:ind w:left="210" w:hangingChars="100" w:hanging="210"/>
        <w:rPr>
          <w:color w:val="000000"/>
        </w:rPr>
      </w:pPr>
    </w:p>
    <w:p w14:paraId="106E11BF" w14:textId="77777777" w:rsidR="00D92076" w:rsidRPr="0054776D" w:rsidRDefault="00D92076">
      <w:pPr>
        <w:ind w:left="211" w:hangingChars="100" w:hanging="211"/>
        <w:rPr>
          <w:b/>
          <w:bCs/>
          <w:color w:val="000000"/>
        </w:rPr>
      </w:pPr>
      <w:r w:rsidRPr="0054776D">
        <w:rPr>
          <w:rFonts w:hint="eastAsia"/>
          <w:b/>
          <w:bCs/>
          <w:color w:val="000000"/>
        </w:rPr>
        <w:t>（接続工事の着手届の提出及び完了検査）</w:t>
      </w:r>
    </w:p>
    <w:p w14:paraId="69AB7EBC" w14:textId="77777777" w:rsidR="00D92076" w:rsidRPr="001E551A" w:rsidRDefault="00D92076">
      <w:pPr>
        <w:ind w:left="211" w:hangingChars="100" w:hanging="211"/>
        <w:rPr>
          <w:color w:val="000000"/>
        </w:rPr>
      </w:pPr>
      <w:r w:rsidRPr="0054776D">
        <w:rPr>
          <w:rFonts w:hint="eastAsia"/>
          <w:b/>
          <w:bCs/>
          <w:color w:val="000000"/>
        </w:rPr>
        <w:t>第４条</w:t>
      </w:r>
      <w:r w:rsidRPr="001E551A">
        <w:rPr>
          <w:rFonts w:hint="eastAsia"/>
          <w:color w:val="000000"/>
        </w:rPr>
        <w:t xml:space="preserve">　公共下水道管理者は、前条の規定による承認を受け、接続工事に着手しようとするときは、別記様式第３号による着手届を管理者に提出しなければならない。</w:t>
      </w:r>
    </w:p>
    <w:p w14:paraId="7329F4E5" w14:textId="77777777" w:rsidR="00D92076" w:rsidRPr="001E551A" w:rsidRDefault="00D92076">
      <w:pPr>
        <w:ind w:left="211" w:hangingChars="100" w:hanging="211"/>
        <w:rPr>
          <w:color w:val="000000"/>
        </w:rPr>
      </w:pPr>
      <w:r w:rsidRPr="0054776D">
        <w:rPr>
          <w:rFonts w:hint="eastAsia"/>
          <w:b/>
          <w:bCs/>
          <w:color w:val="000000"/>
        </w:rPr>
        <w:t>２</w:t>
      </w:r>
      <w:r w:rsidRPr="001E551A">
        <w:rPr>
          <w:rFonts w:hint="eastAsia"/>
          <w:color w:val="000000"/>
        </w:rPr>
        <w:t xml:space="preserve">　公共下水道管理者は、前条の規定による接続工事が完了したときは、遅滞なく、別記様式第４号による完了検査請求書を管理者に提出し、管理者の指定した職員よる検査を受けなければならない。</w:t>
      </w:r>
    </w:p>
    <w:p w14:paraId="2BA4E609" w14:textId="77777777" w:rsidR="00D92076" w:rsidRPr="001E551A" w:rsidRDefault="00D92076">
      <w:pPr>
        <w:ind w:left="211" w:hangingChars="100" w:hanging="211"/>
        <w:rPr>
          <w:color w:val="000000"/>
        </w:rPr>
      </w:pPr>
      <w:r w:rsidRPr="0054776D">
        <w:rPr>
          <w:rFonts w:hint="eastAsia"/>
          <w:b/>
          <w:bCs/>
          <w:color w:val="000000"/>
        </w:rPr>
        <w:t>３</w:t>
      </w:r>
      <w:r w:rsidRPr="001E551A">
        <w:rPr>
          <w:rFonts w:hint="eastAsia"/>
          <w:color w:val="000000"/>
        </w:rPr>
        <w:t xml:space="preserve">　管理者は、前項の検査の結果、工事の内容を認めたときは、その結果を別記様式第５号の通知書により、公共下水道管理者に通知するものとする。</w:t>
      </w:r>
    </w:p>
    <w:p w14:paraId="7019B006" w14:textId="77777777" w:rsidR="0004055C" w:rsidRPr="001E551A" w:rsidRDefault="0004055C">
      <w:pPr>
        <w:ind w:left="210" w:hangingChars="100" w:hanging="210"/>
        <w:rPr>
          <w:color w:val="000000"/>
        </w:rPr>
      </w:pPr>
    </w:p>
    <w:p w14:paraId="2482BE55" w14:textId="77777777" w:rsidR="00D92076" w:rsidRPr="0054776D" w:rsidRDefault="00D92076">
      <w:pPr>
        <w:ind w:left="211" w:hangingChars="100" w:hanging="211"/>
        <w:rPr>
          <w:b/>
          <w:bCs/>
          <w:color w:val="000000"/>
        </w:rPr>
      </w:pPr>
      <w:r w:rsidRPr="0054776D">
        <w:rPr>
          <w:rFonts w:hint="eastAsia"/>
          <w:b/>
          <w:bCs/>
          <w:color w:val="000000"/>
        </w:rPr>
        <w:t>（接続承認申請予定等の報告）</w:t>
      </w:r>
    </w:p>
    <w:p w14:paraId="46CC88F0" w14:textId="77777777" w:rsidR="00D92076" w:rsidRPr="001E551A" w:rsidRDefault="00D92076">
      <w:pPr>
        <w:ind w:left="211" w:hangingChars="100" w:hanging="211"/>
        <w:rPr>
          <w:color w:val="000000"/>
        </w:rPr>
      </w:pPr>
      <w:r w:rsidRPr="0054776D">
        <w:rPr>
          <w:rFonts w:hint="eastAsia"/>
          <w:b/>
          <w:bCs/>
          <w:color w:val="000000"/>
        </w:rPr>
        <w:t>第５条</w:t>
      </w:r>
      <w:r w:rsidRPr="001E551A">
        <w:rPr>
          <w:rFonts w:hint="eastAsia"/>
          <w:color w:val="000000"/>
        </w:rPr>
        <w:t xml:space="preserve">　公共下水道管理者は、当該年度に予定している第３条及び第７条の規定による　申請の概要について、毎年４月末日までに、別記様式第６号の報告書により、管理者に報告しなければならない。</w:t>
      </w:r>
    </w:p>
    <w:p w14:paraId="2FAE32A9" w14:textId="6BD3E28D" w:rsidR="0004055C" w:rsidRDefault="0004055C" w:rsidP="005F67CD">
      <w:pPr>
        <w:rPr>
          <w:color w:val="000000"/>
        </w:rPr>
      </w:pPr>
    </w:p>
    <w:p w14:paraId="3AA72F23" w14:textId="77777777" w:rsidR="00C433FA" w:rsidRPr="001E551A" w:rsidRDefault="00C433FA" w:rsidP="005F67CD">
      <w:pPr>
        <w:rPr>
          <w:color w:val="000000"/>
        </w:rPr>
      </w:pPr>
    </w:p>
    <w:p w14:paraId="48DA3E35" w14:textId="67EE1BC3" w:rsidR="00D92076" w:rsidRPr="0054776D" w:rsidRDefault="0054776D" w:rsidP="0054776D">
      <w:pPr>
        <w:rPr>
          <w:b/>
          <w:bCs/>
          <w:color w:val="000000"/>
        </w:rPr>
      </w:pPr>
      <w:r>
        <w:rPr>
          <w:rFonts w:hint="eastAsia"/>
          <w:b/>
          <w:bCs/>
          <w:color w:val="000000"/>
        </w:rPr>
        <w:t>第３章</w:t>
      </w:r>
      <w:r>
        <w:rPr>
          <w:b/>
          <w:bCs/>
          <w:color w:val="000000"/>
        </w:rPr>
        <w:tab/>
      </w:r>
      <w:r w:rsidR="00D92076" w:rsidRPr="0054776D">
        <w:rPr>
          <w:rFonts w:hint="eastAsia"/>
          <w:b/>
          <w:bCs/>
          <w:color w:val="000000"/>
        </w:rPr>
        <w:t>流域下水道の使用</w:t>
      </w:r>
    </w:p>
    <w:p w14:paraId="779155A9" w14:textId="77777777" w:rsidR="00C46714" w:rsidRPr="0054776D" w:rsidRDefault="00C46714">
      <w:pPr>
        <w:rPr>
          <w:b/>
          <w:bCs/>
          <w:color w:val="000000"/>
        </w:rPr>
      </w:pPr>
    </w:p>
    <w:p w14:paraId="1D902F81" w14:textId="77777777" w:rsidR="00D92076" w:rsidRPr="0054776D" w:rsidRDefault="00D92076">
      <w:pPr>
        <w:rPr>
          <w:b/>
          <w:bCs/>
          <w:color w:val="000000"/>
        </w:rPr>
      </w:pPr>
      <w:r w:rsidRPr="0054776D">
        <w:rPr>
          <w:rFonts w:hint="eastAsia"/>
          <w:b/>
          <w:bCs/>
          <w:color w:val="000000"/>
        </w:rPr>
        <w:t>（流域下水道の処理開始の通知）</w:t>
      </w:r>
    </w:p>
    <w:p w14:paraId="3F7B2C20" w14:textId="378B9844" w:rsidR="00D92076" w:rsidRPr="001E551A" w:rsidRDefault="00D92076">
      <w:pPr>
        <w:ind w:left="211" w:hangingChars="100" w:hanging="211"/>
        <w:rPr>
          <w:color w:val="000000"/>
        </w:rPr>
      </w:pPr>
      <w:r w:rsidRPr="0054776D">
        <w:rPr>
          <w:rFonts w:hint="eastAsia"/>
          <w:b/>
          <w:bCs/>
          <w:color w:val="000000"/>
        </w:rPr>
        <w:t>第６条</w:t>
      </w:r>
      <w:r w:rsidRPr="001E551A">
        <w:rPr>
          <w:rFonts w:hint="eastAsia"/>
          <w:color w:val="000000"/>
        </w:rPr>
        <w:t xml:space="preserve">　管理者は、流域下水道の終末処理場により下水の処理を開始しようとするときは、法第</w:t>
      </w:r>
      <w:r w:rsidR="005D083F">
        <w:rPr>
          <w:rFonts w:hint="eastAsia"/>
          <w:color w:val="000000"/>
        </w:rPr>
        <w:t>２５</w:t>
      </w:r>
      <w:r w:rsidRPr="001E551A">
        <w:rPr>
          <w:rFonts w:hint="eastAsia"/>
          <w:color w:val="000000"/>
        </w:rPr>
        <w:t>条の</w:t>
      </w:r>
      <w:r w:rsidR="005D083F" w:rsidRPr="00281FC9">
        <w:rPr>
          <w:rFonts w:hint="eastAsia"/>
          <w:color w:val="000000"/>
        </w:rPr>
        <w:t>２６</w:t>
      </w:r>
      <w:r w:rsidRPr="001E551A">
        <w:rPr>
          <w:rFonts w:hint="eastAsia"/>
          <w:color w:val="000000"/>
        </w:rPr>
        <w:t>の規定により、当該処理開始に係る区域内の公共下水道管理者に、別記様式第７号の通知書により、その旨を通知するものとする。</w:t>
      </w:r>
    </w:p>
    <w:p w14:paraId="2731E6B1" w14:textId="793972BA" w:rsidR="00D92076" w:rsidRPr="001E551A" w:rsidRDefault="00D92076" w:rsidP="006E1077">
      <w:pPr>
        <w:spacing w:line="240" w:lineRule="exact"/>
        <w:ind w:left="1438" w:hangingChars="685" w:hanging="1438"/>
        <w:rPr>
          <w:color w:val="000000"/>
          <w:sz w:val="16"/>
          <w:szCs w:val="16"/>
        </w:rPr>
      </w:pPr>
      <w:r w:rsidRPr="001E551A">
        <w:rPr>
          <w:rFonts w:hint="eastAsia"/>
          <w:color w:val="000000"/>
        </w:rPr>
        <w:t xml:space="preserve">　</w:t>
      </w:r>
      <w:r w:rsidRPr="001E551A">
        <w:rPr>
          <w:rFonts w:hint="eastAsia"/>
          <w:color w:val="000000"/>
          <w:sz w:val="16"/>
          <w:szCs w:val="16"/>
        </w:rPr>
        <w:t>＜</w:t>
      </w:r>
      <w:r w:rsidR="00E9103C" w:rsidRPr="001E551A">
        <w:rPr>
          <w:rFonts w:hint="eastAsia"/>
          <w:color w:val="000000"/>
          <w:sz w:val="16"/>
          <w:szCs w:val="16"/>
        </w:rPr>
        <w:t>参照</w:t>
      </w:r>
      <w:r w:rsidRPr="001E551A">
        <w:rPr>
          <w:rFonts w:hint="eastAsia"/>
          <w:color w:val="000000"/>
          <w:sz w:val="16"/>
          <w:szCs w:val="16"/>
        </w:rPr>
        <w:t>条文＞</w:t>
      </w:r>
      <w:r w:rsidR="00FA0529">
        <w:rPr>
          <w:color w:val="000000"/>
          <w:sz w:val="16"/>
          <w:szCs w:val="16"/>
        </w:rPr>
        <w:tab/>
      </w:r>
      <w:r w:rsidR="00174502" w:rsidRPr="001E551A">
        <w:rPr>
          <w:rFonts w:hint="eastAsia"/>
          <w:color w:val="000000"/>
          <w:sz w:val="16"/>
          <w:szCs w:val="16"/>
        </w:rPr>
        <w:t>＊</w:t>
      </w:r>
      <w:r w:rsidRPr="001E551A">
        <w:rPr>
          <w:rFonts w:hint="eastAsia"/>
          <w:color w:val="000000"/>
          <w:sz w:val="16"/>
          <w:szCs w:val="16"/>
        </w:rPr>
        <w:t>流域下水道の供用開始等＝法</w:t>
      </w:r>
      <w:r w:rsidRPr="001E551A">
        <w:rPr>
          <w:rFonts w:hint="eastAsia"/>
          <w:color w:val="000000"/>
          <w:sz w:val="16"/>
          <w:szCs w:val="16"/>
        </w:rPr>
        <w:t>25</w:t>
      </w:r>
      <w:r w:rsidRPr="001E551A">
        <w:rPr>
          <w:rFonts w:hint="eastAsia"/>
          <w:color w:val="000000"/>
          <w:sz w:val="16"/>
          <w:szCs w:val="16"/>
        </w:rPr>
        <w:t>の</w:t>
      </w:r>
      <w:r w:rsidR="00701E50" w:rsidRPr="00281FC9">
        <w:rPr>
          <w:rFonts w:hint="eastAsia"/>
          <w:color w:val="000000"/>
          <w:sz w:val="16"/>
          <w:szCs w:val="16"/>
        </w:rPr>
        <w:t>26</w:t>
      </w:r>
      <w:r w:rsidR="006E1077">
        <w:rPr>
          <w:rFonts w:hint="eastAsia"/>
          <w:color w:val="000000"/>
          <w:sz w:val="16"/>
          <w:szCs w:val="16"/>
        </w:rPr>
        <w:t>、</w:t>
      </w:r>
      <w:r w:rsidRPr="001E551A">
        <w:rPr>
          <w:rFonts w:hint="eastAsia"/>
          <w:color w:val="000000"/>
          <w:sz w:val="16"/>
          <w:szCs w:val="16"/>
        </w:rPr>
        <w:t>＊流域下水道の供用又は処理開始の通知事項＝</w:t>
      </w:r>
      <w:r w:rsidR="00CC62FA" w:rsidRPr="001E551A">
        <w:rPr>
          <w:rFonts w:hint="eastAsia"/>
          <w:color w:val="000000"/>
          <w:sz w:val="16"/>
          <w:szCs w:val="16"/>
        </w:rPr>
        <w:t>下水道法施行規則（以下、「</w:t>
      </w:r>
      <w:r w:rsidR="00701E50" w:rsidRPr="00281FC9">
        <w:rPr>
          <w:rFonts w:hint="eastAsia"/>
          <w:color w:val="000000"/>
          <w:sz w:val="16"/>
          <w:szCs w:val="16"/>
        </w:rPr>
        <w:t>省</w:t>
      </w:r>
      <w:r w:rsidRPr="00281FC9">
        <w:rPr>
          <w:rFonts w:hint="eastAsia"/>
          <w:color w:val="000000"/>
          <w:sz w:val="16"/>
          <w:szCs w:val="16"/>
        </w:rPr>
        <w:t>令</w:t>
      </w:r>
      <w:r w:rsidR="00CC62FA" w:rsidRPr="001E551A">
        <w:rPr>
          <w:rFonts w:hint="eastAsia"/>
          <w:color w:val="000000"/>
          <w:sz w:val="16"/>
          <w:szCs w:val="16"/>
        </w:rPr>
        <w:t>」）</w:t>
      </w:r>
      <w:r w:rsidRPr="001E551A">
        <w:rPr>
          <w:rFonts w:hint="eastAsia"/>
          <w:color w:val="000000"/>
          <w:sz w:val="16"/>
          <w:szCs w:val="16"/>
        </w:rPr>
        <w:t>19</w:t>
      </w:r>
    </w:p>
    <w:p w14:paraId="406BE9CB" w14:textId="77777777" w:rsidR="00D92076" w:rsidRPr="001E551A" w:rsidRDefault="00D92076" w:rsidP="007218F1">
      <w:pPr>
        <w:spacing w:line="240" w:lineRule="exact"/>
        <w:ind w:left="210" w:hangingChars="100" w:hanging="210"/>
        <w:rPr>
          <w:color w:val="000000"/>
        </w:rPr>
      </w:pPr>
    </w:p>
    <w:p w14:paraId="06F4F441" w14:textId="77777777" w:rsidR="00D92076" w:rsidRPr="0054776D" w:rsidRDefault="00D92076">
      <w:pPr>
        <w:ind w:left="211" w:hangingChars="100" w:hanging="211"/>
        <w:rPr>
          <w:b/>
          <w:bCs/>
          <w:color w:val="000000"/>
        </w:rPr>
      </w:pPr>
      <w:r w:rsidRPr="0054776D">
        <w:rPr>
          <w:rFonts w:hint="eastAsia"/>
          <w:b/>
          <w:bCs/>
          <w:color w:val="000000"/>
        </w:rPr>
        <w:t>（使用の申請及び承認）</w:t>
      </w:r>
    </w:p>
    <w:p w14:paraId="7E4B1D7A" w14:textId="746B57D2" w:rsidR="00D92076" w:rsidRPr="001E551A" w:rsidRDefault="00D92076">
      <w:pPr>
        <w:ind w:left="211" w:hangingChars="100" w:hanging="211"/>
        <w:rPr>
          <w:color w:val="000000"/>
        </w:rPr>
      </w:pPr>
      <w:r w:rsidRPr="0054776D">
        <w:rPr>
          <w:rFonts w:hint="eastAsia"/>
          <w:b/>
          <w:bCs/>
          <w:color w:val="000000"/>
        </w:rPr>
        <w:t>第７条</w:t>
      </w:r>
      <w:r w:rsidRPr="001E551A">
        <w:rPr>
          <w:rFonts w:hint="eastAsia"/>
          <w:color w:val="000000"/>
        </w:rPr>
        <w:t xml:space="preserve">　公共下水道管理者は、流域下水道を使用して下水の処理を開始しようとするときは当該下水を処理すべき区域について、法第９条第２項の規定による公示をする日から起算して</w:t>
      </w:r>
      <w:r w:rsidR="005D083F">
        <w:rPr>
          <w:rFonts w:hint="eastAsia"/>
          <w:color w:val="000000"/>
        </w:rPr>
        <w:t>３０</w:t>
      </w:r>
      <w:r w:rsidRPr="001E551A">
        <w:rPr>
          <w:rFonts w:hint="eastAsia"/>
          <w:color w:val="000000"/>
        </w:rPr>
        <w:t>日前までに、別記様式第８号による申請書を管理者に提出し、その承認を受けなければならない。承認を受けた区域を変更しようとするときも、同様とする。</w:t>
      </w:r>
    </w:p>
    <w:p w14:paraId="22B6D68C" w14:textId="77777777" w:rsidR="00D92076" w:rsidRPr="001E551A" w:rsidRDefault="00D92076">
      <w:pPr>
        <w:ind w:left="211" w:hangingChars="100" w:hanging="211"/>
        <w:rPr>
          <w:color w:val="000000"/>
        </w:rPr>
      </w:pPr>
      <w:r w:rsidRPr="0054776D">
        <w:rPr>
          <w:rFonts w:hint="eastAsia"/>
          <w:b/>
          <w:bCs/>
          <w:color w:val="000000"/>
        </w:rPr>
        <w:t>２</w:t>
      </w:r>
      <w:r w:rsidRPr="001E551A">
        <w:rPr>
          <w:rFonts w:hint="eastAsia"/>
          <w:color w:val="000000"/>
        </w:rPr>
        <w:t xml:space="preserve">　管理者は、その内容が別記第３に規定する流域下水道使用基準に適合していると認めたときは、当該公共下水道管理者に対し、別記様式第９号による承認書を交付するものとする。</w:t>
      </w:r>
    </w:p>
    <w:p w14:paraId="5B516AD6" w14:textId="77777777" w:rsidR="0004055C" w:rsidRPr="001E551A" w:rsidRDefault="0004055C">
      <w:pPr>
        <w:ind w:left="210" w:hangingChars="100" w:hanging="210"/>
        <w:rPr>
          <w:color w:val="000000"/>
        </w:rPr>
      </w:pPr>
    </w:p>
    <w:p w14:paraId="5D7C7380" w14:textId="77777777" w:rsidR="00D92076" w:rsidRPr="0054776D" w:rsidRDefault="00D92076">
      <w:pPr>
        <w:ind w:left="211" w:hangingChars="100" w:hanging="211"/>
        <w:rPr>
          <w:b/>
          <w:bCs/>
          <w:color w:val="000000"/>
        </w:rPr>
      </w:pPr>
      <w:r w:rsidRPr="0054776D">
        <w:rPr>
          <w:rFonts w:hint="eastAsia"/>
          <w:b/>
          <w:bCs/>
          <w:color w:val="000000"/>
        </w:rPr>
        <w:t>（処理開始の公示内容の報告）</w:t>
      </w:r>
    </w:p>
    <w:p w14:paraId="0A67D496" w14:textId="4492D11A" w:rsidR="00D92076" w:rsidRPr="001E551A" w:rsidRDefault="00D92076">
      <w:pPr>
        <w:ind w:left="211" w:hangingChars="100" w:hanging="211"/>
        <w:rPr>
          <w:color w:val="000000"/>
        </w:rPr>
      </w:pPr>
      <w:r w:rsidRPr="0054776D">
        <w:rPr>
          <w:rFonts w:hint="eastAsia"/>
          <w:b/>
          <w:bCs/>
          <w:color w:val="000000"/>
        </w:rPr>
        <w:t>第８条</w:t>
      </w:r>
      <w:r w:rsidRPr="001E551A">
        <w:rPr>
          <w:rFonts w:hint="eastAsia"/>
          <w:color w:val="000000"/>
        </w:rPr>
        <w:t xml:space="preserve">　公共下水道管理者は、法第９条第２項の規定により、流域関連公共下水道の処理開始の公示をしたときは、当該公示をした日から</w:t>
      </w:r>
      <w:r w:rsidR="005D083F">
        <w:rPr>
          <w:rFonts w:hint="eastAsia"/>
          <w:color w:val="000000"/>
        </w:rPr>
        <w:t>１０</w:t>
      </w:r>
      <w:r w:rsidRPr="001E551A">
        <w:rPr>
          <w:rFonts w:hint="eastAsia"/>
          <w:color w:val="000000"/>
        </w:rPr>
        <w:t>日以内に、当該公示の写しを別記様式第</w:t>
      </w:r>
      <w:r w:rsidR="005D083F">
        <w:rPr>
          <w:rFonts w:hint="eastAsia"/>
          <w:color w:val="000000"/>
        </w:rPr>
        <w:t>１０</w:t>
      </w:r>
      <w:r w:rsidRPr="001E551A">
        <w:rPr>
          <w:rFonts w:hint="eastAsia"/>
          <w:color w:val="000000"/>
        </w:rPr>
        <w:t>号の報告書により、管理者に送付しなければならない。</w:t>
      </w:r>
    </w:p>
    <w:p w14:paraId="4C534539" w14:textId="2A97A1EF" w:rsidR="00D92076" w:rsidRPr="001E551A" w:rsidRDefault="00D92076" w:rsidP="007C23BF">
      <w:pPr>
        <w:spacing w:line="240" w:lineRule="exact"/>
        <w:ind w:left="1470" w:hangingChars="700" w:hanging="1470"/>
        <w:rPr>
          <w:color w:val="000000"/>
          <w:sz w:val="16"/>
          <w:szCs w:val="16"/>
        </w:rPr>
      </w:pPr>
      <w:r w:rsidRPr="001E551A">
        <w:rPr>
          <w:rFonts w:hint="eastAsia"/>
          <w:color w:val="000000"/>
        </w:rPr>
        <w:t xml:space="preserve">　</w:t>
      </w:r>
      <w:r w:rsidRPr="001E551A">
        <w:rPr>
          <w:rFonts w:hint="eastAsia"/>
          <w:color w:val="000000"/>
          <w:sz w:val="16"/>
          <w:szCs w:val="16"/>
        </w:rPr>
        <w:t>＜参照条文＞</w:t>
      </w:r>
      <w:r w:rsidR="0096701F">
        <w:rPr>
          <w:color w:val="000000"/>
          <w:sz w:val="16"/>
          <w:szCs w:val="16"/>
        </w:rPr>
        <w:tab/>
      </w:r>
      <w:r w:rsidR="0096701F" w:rsidRPr="001E551A">
        <w:rPr>
          <w:rFonts w:hint="eastAsia"/>
          <w:color w:val="000000"/>
          <w:sz w:val="16"/>
          <w:szCs w:val="16"/>
        </w:rPr>
        <w:t>＊</w:t>
      </w:r>
      <w:r w:rsidRPr="001E551A">
        <w:rPr>
          <w:rFonts w:hint="eastAsia"/>
          <w:color w:val="000000"/>
          <w:sz w:val="16"/>
          <w:szCs w:val="16"/>
        </w:rPr>
        <w:t>公共下水道の処理開始＝法</w:t>
      </w:r>
      <w:r w:rsidRPr="001E551A">
        <w:rPr>
          <w:rFonts w:hint="eastAsia"/>
          <w:color w:val="000000"/>
          <w:sz w:val="16"/>
          <w:szCs w:val="16"/>
        </w:rPr>
        <w:t>9</w:t>
      </w:r>
      <w:r w:rsidRPr="001E551A">
        <w:rPr>
          <w:rFonts w:hint="eastAsia"/>
          <w:color w:val="000000"/>
          <w:sz w:val="16"/>
          <w:szCs w:val="16"/>
        </w:rPr>
        <w:t>②</w:t>
      </w:r>
      <w:r w:rsidR="0054776D">
        <w:rPr>
          <w:rFonts w:hint="eastAsia"/>
          <w:color w:val="000000"/>
          <w:sz w:val="16"/>
          <w:szCs w:val="16"/>
        </w:rPr>
        <w:t>、</w:t>
      </w:r>
      <w:r w:rsidRPr="001E551A">
        <w:rPr>
          <w:rFonts w:hint="eastAsia"/>
          <w:color w:val="000000"/>
          <w:sz w:val="16"/>
          <w:szCs w:val="16"/>
        </w:rPr>
        <w:t>＊公共下水道の処理開始の公示事項＝下水の処理開始の公示事項等に関する省令１</w:t>
      </w:r>
      <w:r w:rsidR="0054776D">
        <w:rPr>
          <w:rFonts w:hint="eastAsia"/>
          <w:color w:val="000000"/>
          <w:sz w:val="16"/>
          <w:szCs w:val="16"/>
        </w:rPr>
        <w:t>、</w:t>
      </w:r>
      <w:r w:rsidRPr="001E551A">
        <w:rPr>
          <w:rFonts w:hint="eastAsia"/>
          <w:color w:val="000000"/>
          <w:sz w:val="16"/>
          <w:szCs w:val="16"/>
        </w:rPr>
        <w:t>＊処理開始の効果＝法</w:t>
      </w:r>
      <w:r w:rsidR="00CC62FA" w:rsidRPr="001E551A">
        <w:rPr>
          <w:rFonts w:hint="eastAsia"/>
          <w:color w:val="000000"/>
          <w:sz w:val="16"/>
          <w:szCs w:val="16"/>
        </w:rPr>
        <w:t>11</w:t>
      </w:r>
      <w:r w:rsidRPr="001E551A">
        <w:rPr>
          <w:rFonts w:hint="eastAsia"/>
          <w:color w:val="000000"/>
          <w:sz w:val="16"/>
          <w:szCs w:val="16"/>
        </w:rPr>
        <w:t>の</w:t>
      </w:r>
      <w:r w:rsidRPr="001E551A">
        <w:rPr>
          <w:rFonts w:hint="eastAsia"/>
          <w:color w:val="000000"/>
          <w:sz w:val="16"/>
          <w:szCs w:val="16"/>
        </w:rPr>
        <w:t>3</w:t>
      </w:r>
      <w:r w:rsidR="0054776D">
        <w:rPr>
          <w:rFonts w:hint="eastAsia"/>
          <w:color w:val="000000"/>
          <w:sz w:val="16"/>
          <w:szCs w:val="16"/>
        </w:rPr>
        <w:t>、</w:t>
      </w:r>
      <w:r w:rsidRPr="001E551A">
        <w:rPr>
          <w:rFonts w:hint="eastAsia"/>
          <w:color w:val="000000"/>
          <w:sz w:val="16"/>
          <w:szCs w:val="16"/>
        </w:rPr>
        <w:t>＊公共下水道の供用開始</w:t>
      </w:r>
      <w:r w:rsidRPr="001E551A">
        <w:rPr>
          <w:rFonts w:hint="eastAsia"/>
          <w:color w:val="000000"/>
          <w:sz w:val="16"/>
          <w:szCs w:val="16"/>
        </w:rPr>
        <w:t>=</w:t>
      </w:r>
      <w:r w:rsidRPr="001E551A">
        <w:rPr>
          <w:rFonts w:hint="eastAsia"/>
          <w:color w:val="000000"/>
          <w:sz w:val="16"/>
          <w:szCs w:val="16"/>
        </w:rPr>
        <w:t>法９①</w:t>
      </w:r>
      <w:r w:rsidR="0054776D">
        <w:rPr>
          <w:rFonts w:hint="eastAsia"/>
          <w:color w:val="000000"/>
          <w:sz w:val="16"/>
          <w:szCs w:val="16"/>
        </w:rPr>
        <w:t>、</w:t>
      </w:r>
      <w:r w:rsidRPr="001E551A">
        <w:rPr>
          <w:rFonts w:hint="eastAsia"/>
          <w:color w:val="000000"/>
          <w:sz w:val="16"/>
          <w:szCs w:val="16"/>
        </w:rPr>
        <w:t>＊公共下水道の供用開始の公示事項＝</w:t>
      </w:r>
      <w:r w:rsidR="00701E50" w:rsidRPr="00281FC9">
        <w:rPr>
          <w:rFonts w:hint="eastAsia"/>
          <w:color w:val="000000"/>
          <w:sz w:val="16"/>
          <w:szCs w:val="16"/>
        </w:rPr>
        <w:t>省令</w:t>
      </w:r>
      <w:r w:rsidRPr="001E551A">
        <w:rPr>
          <w:rFonts w:hint="eastAsia"/>
          <w:color w:val="000000"/>
          <w:sz w:val="16"/>
          <w:szCs w:val="16"/>
        </w:rPr>
        <w:t>5</w:t>
      </w:r>
      <w:r w:rsidR="0054776D">
        <w:rPr>
          <w:rFonts w:hint="eastAsia"/>
          <w:color w:val="000000"/>
          <w:sz w:val="16"/>
          <w:szCs w:val="16"/>
        </w:rPr>
        <w:t>、</w:t>
      </w:r>
      <w:r w:rsidRPr="001E551A">
        <w:rPr>
          <w:rFonts w:hint="eastAsia"/>
          <w:color w:val="000000"/>
          <w:sz w:val="16"/>
          <w:szCs w:val="16"/>
        </w:rPr>
        <w:t>＊供用開始の効果＝法</w:t>
      </w:r>
      <w:r w:rsidRPr="001E551A">
        <w:rPr>
          <w:rFonts w:hint="eastAsia"/>
          <w:color w:val="000000"/>
          <w:sz w:val="16"/>
          <w:szCs w:val="16"/>
        </w:rPr>
        <w:t>10</w:t>
      </w:r>
      <w:r w:rsidR="0054776D">
        <w:rPr>
          <w:rFonts w:hint="eastAsia"/>
          <w:color w:val="000000"/>
          <w:sz w:val="16"/>
          <w:szCs w:val="16"/>
        </w:rPr>
        <w:t>、</w:t>
      </w:r>
      <w:r w:rsidRPr="001E551A">
        <w:rPr>
          <w:rFonts w:hint="eastAsia"/>
          <w:color w:val="000000"/>
          <w:sz w:val="16"/>
          <w:szCs w:val="16"/>
        </w:rPr>
        <w:t>＊建築基準法</w:t>
      </w:r>
      <w:r w:rsidRPr="001E551A">
        <w:rPr>
          <w:rFonts w:hint="eastAsia"/>
          <w:color w:val="000000"/>
          <w:sz w:val="16"/>
          <w:szCs w:val="16"/>
        </w:rPr>
        <w:t>31</w:t>
      </w:r>
      <w:r w:rsidRPr="001E551A">
        <w:rPr>
          <w:rFonts w:hint="eastAsia"/>
          <w:color w:val="000000"/>
          <w:sz w:val="16"/>
          <w:szCs w:val="16"/>
        </w:rPr>
        <w:t>①</w:t>
      </w:r>
    </w:p>
    <w:p w14:paraId="31938788" w14:textId="77777777" w:rsidR="00D92076" w:rsidRPr="001E551A" w:rsidRDefault="00D92076" w:rsidP="007218F1">
      <w:pPr>
        <w:spacing w:line="240" w:lineRule="exact"/>
        <w:ind w:left="210" w:hangingChars="100" w:hanging="210"/>
        <w:rPr>
          <w:color w:val="000000"/>
        </w:rPr>
      </w:pPr>
    </w:p>
    <w:p w14:paraId="03C32E7F" w14:textId="77777777" w:rsidR="00D92076" w:rsidRPr="0054776D" w:rsidRDefault="00D92076">
      <w:pPr>
        <w:ind w:left="211" w:hangingChars="100" w:hanging="211"/>
        <w:rPr>
          <w:b/>
          <w:bCs/>
          <w:color w:val="000000"/>
        </w:rPr>
      </w:pPr>
      <w:r w:rsidRPr="0054776D">
        <w:rPr>
          <w:rFonts w:hint="eastAsia"/>
          <w:b/>
          <w:bCs/>
          <w:color w:val="000000"/>
        </w:rPr>
        <w:t>（区域外流入の協議）</w:t>
      </w:r>
    </w:p>
    <w:p w14:paraId="71DB798D" w14:textId="3F811715" w:rsidR="00D92076" w:rsidRPr="001E551A" w:rsidRDefault="00D92076">
      <w:pPr>
        <w:ind w:left="211" w:hangingChars="100" w:hanging="211"/>
        <w:rPr>
          <w:color w:val="000000"/>
        </w:rPr>
      </w:pPr>
      <w:r w:rsidRPr="0054776D">
        <w:rPr>
          <w:rFonts w:hint="eastAsia"/>
          <w:b/>
          <w:bCs/>
          <w:color w:val="000000"/>
        </w:rPr>
        <w:t>第９条</w:t>
      </w:r>
      <w:r w:rsidRPr="001E551A">
        <w:rPr>
          <w:rFonts w:hint="eastAsia"/>
          <w:color w:val="000000"/>
        </w:rPr>
        <w:t xml:space="preserve">　公共下水道管理者は、流域関連公共下水道の処理区域外の者に対し、法第</w:t>
      </w:r>
      <w:r w:rsidR="005D083F">
        <w:rPr>
          <w:rFonts w:hint="eastAsia"/>
          <w:color w:val="000000"/>
        </w:rPr>
        <w:t>２４</w:t>
      </w:r>
      <w:r w:rsidRPr="001E551A">
        <w:rPr>
          <w:rFonts w:hint="eastAsia"/>
          <w:color w:val="000000"/>
        </w:rPr>
        <w:t>条第１項第３号の規定により、流域関連公共下水道の使用を許可しようとするときは、あらかじめ、別記様式第</w:t>
      </w:r>
      <w:r w:rsidR="005D083F">
        <w:rPr>
          <w:rFonts w:hint="eastAsia"/>
          <w:color w:val="000000"/>
        </w:rPr>
        <w:t>１１</w:t>
      </w:r>
      <w:r w:rsidRPr="001E551A">
        <w:rPr>
          <w:rFonts w:hint="eastAsia"/>
          <w:color w:val="000000"/>
        </w:rPr>
        <w:t>号の協議書により、管理者に協議しなければならない。協議した事項を変更しようとするときも、同様とする。</w:t>
      </w:r>
    </w:p>
    <w:p w14:paraId="0BD31801" w14:textId="3CA15659" w:rsidR="00D92076" w:rsidRPr="001E551A" w:rsidRDefault="00D92076" w:rsidP="00D92076">
      <w:pPr>
        <w:ind w:left="211" w:hangingChars="100" w:hanging="211"/>
        <w:rPr>
          <w:color w:val="000000"/>
        </w:rPr>
      </w:pPr>
      <w:r w:rsidRPr="0054776D">
        <w:rPr>
          <w:rFonts w:hint="eastAsia"/>
          <w:b/>
          <w:bCs/>
          <w:color w:val="000000"/>
        </w:rPr>
        <w:t>２</w:t>
      </w:r>
      <w:r w:rsidRPr="001E551A">
        <w:rPr>
          <w:rFonts w:hint="eastAsia"/>
          <w:color w:val="000000"/>
        </w:rPr>
        <w:t xml:space="preserve">　管理者は、前項の協議に対し、別記様式第</w:t>
      </w:r>
      <w:r w:rsidR="005D083F">
        <w:rPr>
          <w:rFonts w:hint="eastAsia"/>
          <w:color w:val="000000"/>
        </w:rPr>
        <w:t>１１</w:t>
      </w:r>
      <w:r w:rsidRPr="001E551A">
        <w:rPr>
          <w:rFonts w:hint="eastAsia"/>
          <w:color w:val="000000"/>
        </w:rPr>
        <w:t>号の</w:t>
      </w:r>
      <w:r w:rsidR="005D083F">
        <w:rPr>
          <w:rFonts w:hint="eastAsia"/>
          <w:color w:val="000000"/>
        </w:rPr>
        <w:t>２</w:t>
      </w:r>
      <w:r w:rsidRPr="001E551A">
        <w:rPr>
          <w:rFonts w:hint="eastAsia"/>
          <w:color w:val="000000"/>
        </w:rPr>
        <w:t>の回答書により、公共下水道管理者に回答するものとする。</w:t>
      </w:r>
    </w:p>
    <w:p w14:paraId="3C4C828E" w14:textId="07567E9B" w:rsidR="00D92076" w:rsidRPr="001E551A" w:rsidRDefault="00D92076" w:rsidP="00D92076">
      <w:pPr>
        <w:ind w:left="211" w:hangingChars="100" w:hanging="211"/>
        <w:rPr>
          <w:color w:val="000000"/>
        </w:rPr>
      </w:pPr>
      <w:r w:rsidRPr="0054776D">
        <w:rPr>
          <w:rFonts w:hint="eastAsia"/>
          <w:b/>
          <w:bCs/>
          <w:color w:val="000000"/>
        </w:rPr>
        <w:t>３</w:t>
      </w:r>
      <w:r w:rsidRPr="001E551A">
        <w:rPr>
          <w:rFonts w:hint="eastAsia"/>
          <w:color w:val="000000"/>
        </w:rPr>
        <w:t xml:space="preserve">　公共下水道管理者は、前２項の協議に係る下水の受入れを許可した日から</w:t>
      </w:r>
      <w:r w:rsidR="005D083F">
        <w:rPr>
          <w:rFonts w:hint="eastAsia"/>
          <w:color w:val="000000"/>
        </w:rPr>
        <w:t>１０</w:t>
      </w:r>
      <w:r w:rsidRPr="001E551A">
        <w:rPr>
          <w:rFonts w:hint="eastAsia"/>
          <w:color w:val="000000"/>
        </w:rPr>
        <w:t>日以内に、別記様式第</w:t>
      </w:r>
      <w:r w:rsidR="005D083F">
        <w:rPr>
          <w:rFonts w:hint="eastAsia"/>
          <w:color w:val="000000"/>
        </w:rPr>
        <w:t>１１</w:t>
      </w:r>
      <w:r w:rsidRPr="001E551A">
        <w:rPr>
          <w:rFonts w:hint="eastAsia"/>
          <w:color w:val="000000"/>
        </w:rPr>
        <w:t>号の</w:t>
      </w:r>
      <w:r w:rsidR="005D083F">
        <w:rPr>
          <w:rFonts w:hint="eastAsia"/>
          <w:color w:val="000000"/>
        </w:rPr>
        <w:t>３</w:t>
      </w:r>
      <w:r w:rsidRPr="001E551A">
        <w:rPr>
          <w:rFonts w:hint="eastAsia"/>
          <w:color w:val="000000"/>
        </w:rPr>
        <w:t>の報告書により、管理者に送付しなければならない。</w:t>
      </w:r>
    </w:p>
    <w:p w14:paraId="5E395129" w14:textId="584BD149" w:rsidR="00D92076" w:rsidRPr="001E551A" w:rsidRDefault="00D92076" w:rsidP="0054776D">
      <w:pPr>
        <w:spacing w:line="240" w:lineRule="exact"/>
        <w:ind w:firstLineChars="100" w:firstLine="160"/>
        <w:rPr>
          <w:color w:val="000000"/>
          <w:sz w:val="16"/>
          <w:szCs w:val="16"/>
        </w:rPr>
      </w:pPr>
      <w:r w:rsidRPr="001E551A">
        <w:rPr>
          <w:rFonts w:hint="eastAsia"/>
          <w:color w:val="000000"/>
          <w:sz w:val="16"/>
          <w:szCs w:val="16"/>
        </w:rPr>
        <w:t>＜参照条文＞</w:t>
      </w:r>
      <w:r w:rsidR="0054776D">
        <w:rPr>
          <w:color w:val="000000"/>
          <w:sz w:val="16"/>
          <w:szCs w:val="16"/>
        </w:rPr>
        <w:tab/>
      </w:r>
      <w:r w:rsidRPr="001E551A">
        <w:rPr>
          <w:rFonts w:hint="eastAsia"/>
          <w:color w:val="000000"/>
          <w:sz w:val="16"/>
          <w:szCs w:val="16"/>
        </w:rPr>
        <w:t>＊公共下水道の行為の制限＝法</w:t>
      </w:r>
      <w:r w:rsidRPr="001E551A">
        <w:rPr>
          <w:rFonts w:hint="eastAsia"/>
          <w:color w:val="000000"/>
          <w:sz w:val="16"/>
          <w:szCs w:val="16"/>
        </w:rPr>
        <w:t>24</w:t>
      </w:r>
      <w:r w:rsidRPr="001E551A">
        <w:rPr>
          <w:rFonts w:hint="eastAsia"/>
          <w:color w:val="000000"/>
          <w:sz w:val="16"/>
          <w:szCs w:val="16"/>
        </w:rPr>
        <w:t>①</w:t>
      </w:r>
    </w:p>
    <w:p w14:paraId="57EB67FC" w14:textId="77777777" w:rsidR="00D92076" w:rsidRPr="001E551A" w:rsidRDefault="00D92076" w:rsidP="007218F1">
      <w:pPr>
        <w:spacing w:line="240" w:lineRule="exact"/>
        <w:ind w:left="210" w:hangingChars="100" w:hanging="210"/>
        <w:rPr>
          <w:color w:val="000000"/>
        </w:rPr>
      </w:pPr>
    </w:p>
    <w:p w14:paraId="7D01236E" w14:textId="77777777" w:rsidR="00D92076" w:rsidRPr="0054776D" w:rsidRDefault="00D92076" w:rsidP="00D92076">
      <w:pPr>
        <w:ind w:left="211" w:hangingChars="100" w:hanging="211"/>
        <w:rPr>
          <w:b/>
          <w:bCs/>
          <w:color w:val="000000"/>
        </w:rPr>
      </w:pPr>
      <w:r w:rsidRPr="0054776D">
        <w:rPr>
          <w:rFonts w:hint="eastAsia"/>
          <w:b/>
          <w:bCs/>
          <w:color w:val="000000"/>
        </w:rPr>
        <w:t>（排水設備設置義務免除の許可の報告）</w:t>
      </w:r>
    </w:p>
    <w:p w14:paraId="2FB940F4" w14:textId="10D58ECC" w:rsidR="00D92076" w:rsidRPr="001E551A" w:rsidRDefault="00D92076" w:rsidP="00D92076">
      <w:pPr>
        <w:ind w:left="211" w:hangingChars="100" w:hanging="211"/>
        <w:rPr>
          <w:color w:val="000000"/>
        </w:rPr>
      </w:pPr>
      <w:r w:rsidRPr="0054776D">
        <w:rPr>
          <w:rFonts w:hint="eastAsia"/>
          <w:b/>
          <w:bCs/>
          <w:color w:val="000000"/>
        </w:rPr>
        <w:t>第９条の２</w:t>
      </w:r>
      <w:r w:rsidRPr="001E551A">
        <w:rPr>
          <w:rFonts w:hint="eastAsia"/>
          <w:color w:val="000000"/>
        </w:rPr>
        <w:t xml:space="preserve">　公共下水道管理者は、流域関連公共下水道の処理区域内の者に対し、法第</w:t>
      </w:r>
      <w:r w:rsidR="005D083F">
        <w:rPr>
          <w:rFonts w:hint="eastAsia"/>
          <w:color w:val="000000"/>
        </w:rPr>
        <w:t>１０</w:t>
      </w:r>
      <w:r w:rsidRPr="001E551A">
        <w:rPr>
          <w:rFonts w:hint="eastAsia"/>
          <w:color w:val="000000"/>
        </w:rPr>
        <w:t>条第</w:t>
      </w:r>
      <w:r w:rsidR="005D083F">
        <w:rPr>
          <w:rFonts w:hint="eastAsia"/>
          <w:color w:val="000000"/>
        </w:rPr>
        <w:t>１</w:t>
      </w:r>
      <w:r w:rsidRPr="001E551A">
        <w:rPr>
          <w:rFonts w:hint="eastAsia"/>
          <w:color w:val="000000"/>
        </w:rPr>
        <w:t>項ただし書きの規定により、流域関連公共下水道に流入させるために必要な排水設備の設置義務免除を許可したときは、当該許可をした日から</w:t>
      </w:r>
      <w:r w:rsidR="005D083F">
        <w:rPr>
          <w:rFonts w:hint="eastAsia"/>
          <w:color w:val="000000"/>
        </w:rPr>
        <w:t>１０</w:t>
      </w:r>
      <w:r w:rsidRPr="001E551A">
        <w:rPr>
          <w:rFonts w:hint="eastAsia"/>
          <w:color w:val="000000"/>
        </w:rPr>
        <w:t>日以内に、別記様式第</w:t>
      </w:r>
      <w:r w:rsidR="005D083F">
        <w:rPr>
          <w:rFonts w:hint="eastAsia"/>
          <w:color w:val="000000"/>
        </w:rPr>
        <w:t>１２</w:t>
      </w:r>
      <w:r w:rsidRPr="001E551A">
        <w:rPr>
          <w:rFonts w:hint="eastAsia"/>
          <w:color w:val="000000"/>
        </w:rPr>
        <w:t>号の報告書により、管理者に送付しなければならない。</w:t>
      </w:r>
    </w:p>
    <w:p w14:paraId="70FD8C35" w14:textId="1F6F5C2F" w:rsidR="00D92076" w:rsidRPr="001E551A" w:rsidRDefault="00D92076" w:rsidP="0054776D">
      <w:pPr>
        <w:spacing w:line="240" w:lineRule="exact"/>
        <w:ind w:firstLineChars="100" w:firstLine="160"/>
        <w:rPr>
          <w:color w:val="000000"/>
          <w:sz w:val="16"/>
          <w:szCs w:val="16"/>
        </w:rPr>
      </w:pPr>
      <w:r w:rsidRPr="001E551A">
        <w:rPr>
          <w:rFonts w:hint="eastAsia"/>
          <w:color w:val="000000"/>
          <w:sz w:val="16"/>
          <w:szCs w:val="16"/>
        </w:rPr>
        <w:t>＜参照条文＞</w:t>
      </w:r>
      <w:r w:rsidR="0054776D">
        <w:rPr>
          <w:color w:val="000000"/>
          <w:sz w:val="16"/>
          <w:szCs w:val="16"/>
        </w:rPr>
        <w:tab/>
      </w:r>
      <w:r w:rsidRPr="001E551A">
        <w:rPr>
          <w:rFonts w:hint="eastAsia"/>
          <w:color w:val="000000"/>
          <w:sz w:val="16"/>
          <w:szCs w:val="16"/>
        </w:rPr>
        <w:t>＊排水設備の設置等＝法</w:t>
      </w:r>
      <w:r w:rsidRPr="001E551A">
        <w:rPr>
          <w:rFonts w:hint="eastAsia"/>
          <w:color w:val="000000"/>
          <w:sz w:val="16"/>
          <w:szCs w:val="16"/>
        </w:rPr>
        <w:t>10</w:t>
      </w:r>
      <w:r w:rsidRPr="001E551A">
        <w:rPr>
          <w:rFonts w:hint="eastAsia"/>
          <w:color w:val="000000"/>
          <w:sz w:val="16"/>
          <w:szCs w:val="16"/>
        </w:rPr>
        <w:t>①ただし書き</w:t>
      </w:r>
    </w:p>
    <w:p w14:paraId="49F8B69A" w14:textId="77777777" w:rsidR="00D92076" w:rsidRPr="001E551A" w:rsidRDefault="00D92076" w:rsidP="00A11800">
      <w:pPr>
        <w:spacing w:line="240" w:lineRule="exact"/>
        <w:ind w:left="210" w:hangingChars="100" w:hanging="210"/>
        <w:rPr>
          <w:color w:val="000000"/>
        </w:rPr>
      </w:pPr>
    </w:p>
    <w:p w14:paraId="5E4DD767" w14:textId="77777777" w:rsidR="002E54CB" w:rsidRDefault="002E54CB" w:rsidP="0054776D">
      <w:pPr>
        <w:rPr>
          <w:b/>
          <w:bCs/>
          <w:color w:val="000000"/>
        </w:rPr>
      </w:pPr>
    </w:p>
    <w:p w14:paraId="65821AC5" w14:textId="6B4D75CA" w:rsidR="00D92076" w:rsidRPr="0054776D" w:rsidRDefault="002E54CB" w:rsidP="0054776D">
      <w:pPr>
        <w:rPr>
          <w:b/>
          <w:bCs/>
          <w:color w:val="000000"/>
        </w:rPr>
      </w:pPr>
      <w:r>
        <w:rPr>
          <w:b/>
          <w:bCs/>
          <w:color w:val="000000"/>
        </w:rPr>
        <w:br w:type="page"/>
      </w:r>
      <w:r w:rsidR="0054776D" w:rsidRPr="0054776D">
        <w:rPr>
          <w:rFonts w:hint="eastAsia"/>
          <w:b/>
          <w:bCs/>
          <w:color w:val="000000"/>
        </w:rPr>
        <w:lastRenderedPageBreak/>
        <w:t>第４章</w:t>
      </w:r>
      <w:r w:rsidR="0054776D" w:rsidRPr="0054776D">
        <w:rPr>
          <w:b/>
          <w:bCs/>
          <w:color w:val="000000"/>
        </w:rPr>
        <w:tab/>
      </w:r>
      <w:r w:rsidR="00D92076" w:rsidRPr="0054776D">
        <w:rPr>
          <w:rFonts w:hint="eastAsia"/>
          <w:b/>
          <w:bCs/>
          <w:color w:val="000000"/>
        </w:rPr>
        <w:t>悪質下水の流入防止</w:t>
      </w:r>
    </w:p>
    <w:p w14:paraId="4B49D5D3" w14:textId="77777777" w:rsidR="00174502" w:rsidRPr="0054776D" w:rsidRDefault="00174502">
      <w:pPr>
        <w:rPr>
          <w:b/>
          <w:bCs/>
          <w:color w:val="000000"/>
        </w:rPr>
      </w:pPr>
    </w:p>
    <w:p w14:paraId="6A9CECD2" w14:textId="77777777" w:rsidR="00D92076" w:rsidRPr="0054776D" w:rsidRDefault="00D92076">
      <w:pPr>
        <w:rPr>
          <w:b/>
          <w:bCs/>
          <w:color w:val="000000"/>
        </w:rPr>
      </w:pPr>
      <w:r w:rsidRPr="0054776D">
        <w:rPr>
          <w:rFonts w:hint="eastAsia"/>
          <w:b/>
          <w:bCs/>
          <w:color w:val="000000"/>
        </w:rPr>
        <w:t>（下水排除基準）</w:t>
      </w:r>
    </w:p>
    <w:p w14:paraId="21362715" w14:textId="1B89E0E1" w:rsidR="00D92076" w:rsidRPr="001E551A" w:rsidRDefault="00D92076">
      <w:pPr>
        <w:ind w:left="211" w:hangingChars="100" w:hanging="211"/>
        <w:rPr>
          <w:color w:val="000000"/>
        </w:rPr>
      </w:pPr>
      <w:r w:rsidRPr="0054776D">
        <w:rPr>
          <w:rFonts w:hint="eastAsia"/>
          <w:b/>
          <w:bCs/>
          <w:color w:val="000000"/>
        </w:rPr>
        <w:t>第</w:t>
      </w:r>
      <w:r w:rsidR="0054776D">
        <w:rPr>
          <w:rFonts w:hint="eastAsia"/>
          <w:b/>
          <w:bCs/>
          <w:color w:val="000000"/>
        </w:rPr>
        <w:t>１０</w:t>
      </w:r>
      <w:r w:rsidRPr="0054776D">
        <w:rPr>
          <w:rFonts w:hint="eastAsia"/>
          <w:b/>
          <w:bCs/>
          <w:color w:val="000000"/>
        </w:rPr>
        <w:t>条</w:t>
      </w:r>
      <w:r w:rsidRPr="001E551A">
        <w:rPr>
          <w:rFonts w:hint="eastAsia"/>
          <w:color w:val="000000"/>
        </w:rPr>
        <w:t xml:space="preserve">　公共下水道管理者は、法第</w:t>
      </w:r>
      <w:r w:rsidR="00701E50">
        <w:rPr>
          <w:rFonts w:hint="eastAsia"/>
          <w:color w:val="000000"/>
        </w:rPr>
        <w:t>１２</w:t>
      </w:r>
      <w:r w:rsidRPr="001E551A">
        <w:rPr>
          <w:rFonts w:hint="eastAsia"/>
          <w:color w:val="000000"/>
        </w:rPr>
        <w:t>条第１項、法第</w:t>
      </w:r>
      <w:r w:rsidR="00701E50">
        <w:rPr>
          <w:rFonts w:hint="eastAsia"/>
          <w:color w:val="000000"/>
        </w:rPr>
        <w:t>１２</w:t>
      </w:r>
      <w:r w:rsidRPr="001E551A">
        <w:rPr>
          <w:rFonts w:hint="eastAsia"/>
          <w:color w:val="000000"/>
        </w:rPr>
        <w:t>条の２第３項及び法第</w:t>
      </w:r>
      <w:r w:rsidR="00701E50">
        <w:rPr>
          <w:rFonts w:hint="eastAsia"/>
          <w:color w:val="000000"/>
        </w:rPr>
        <w:t>１２</w:t>
      </w:r>
      <w:r w:rsidRPr="001E551A">
        <w:rPr>
          <w:rFonts w:hint="eastAsia"/>
          <w:color w:val="000000"/>
        </w:rPr>
        <w:t>条の</w:t>
      </w:r>
      <w:r w:rsidR="00701E50">
        <w:rPr>
          <w:rFonts w:hint="eastAsia"/>
          <w:color w:val="000000"/>
        </w:rPr>
        <w:t>１１</w:t>
      </w:r>
      <w:r w:rsidRPr="001E551A">
        <w:rPr>
          <w:rFonts w:hint="eastAsia"/>
          <w:color w:val="000000"/>
        </w:rPr>
        <w:t>第１項の規定により、流域関連公共下水道に排除される下水の水質基準（以下「下水排除基準」という。）を公共下水道条例に定めるものとする。</w:t>
      </w:r>
    </w:p>
    <w:p w14:paraId="72EABF5F" w14:textId="08F0CA4A" w:rsidR="00D92076" w:rsidRPr="001E551A" w:rsidRDefault="00D92076" w:rsidP="005D083F">
      <w:pPr>
        <w:spacing w:line="240" w:lineRule="exact"/>
        <w:ind w:left="1470" w:hangingChars="700" w:hanging="1470"/>
        <w:rPr>
          <w:color w:val="000000"/>
          <w:sz w:val="16"/>
          <w:szCs w:val="16"/>
        </w:rPr>
      </w:pPr>
      <w:r w:rsidRPr="001E551A">
        <w:rPr>
          <w:rFonts w:hint="eastAsia"/>
          <w:color w:val="000000"/>
        </w:rPr>
        <w:t xml:space="preserve">　</w:t>
      </w:r>
      <w:r w:rsidRPr="001E551A">
        <w:rPr>
          <w:rFonts w:hint="eastAsia"/>
          <w:color w:val="000000"/>
          <w:sz w:val="16"/>
          <w:szCs w:val="16"/>
        </w:rPr>
        <w:t>＜参照条文＞</w:t>
      </w:r>
      <w:r w:rsidR="0096701F">
        <w:rPr>
          <w:color w:val="000000"/>
          <w:sz w:val="16"/>
          <w:szCs w:val="16"/>
        </w:rPr>
        <w:tab/>
      </w:r>
      <w:r w:rsidRPr="001E551A">
        <w:rPr>
          <w:rFonts w:hint="eastAsia"/>
          <w:color w:val="000000"/>
          <w:sz w:val="16"/>
          <w:szCs w:val="16"/>
        </w:rPr>
        <w:t>＊除害施設の設置等＝法</w:t>
      </w:r>
      <w:r w:rsidRPr="001E551A">
        <w:rPr>
          <w:rFonts w:hint="eastAsia"/>
          <w:color w:val="000000"/>
          <w:sz w:val="16"/>
          <w:szCs w:val="16"/>
        </w:rPr>
        <w:t>12</w:t>
      </w:r>
      <w:r w:rsidRPr="001E551A">
        <w:rPr>
          <w:rFonts w:hint="eastAsia"/>
          <w:color w:val="000000"/>
          <w:sz w:val="16"/>
          <w:szCs w:val="16"/>
        </w:rPr>
        <w:t>①、＊特定事業場からの下水の排除の制限＝法</w:t>
      </w:r>
      <w:r w:rsidRPr="001E551A">
        <w:rPr>
          <w:rFonts w:hint="eastAsia"/>
          <w:color w:val="000000"/>
          <w:sz w:val="16"/>
          <w:szCs w:val="16"/>
        </w:rPr>
        <w:t>12</w:t>
      </w:r>
      <w:r w:rsidRPr="001E551A">
        <w:rPr>
          <w:rFonts w:hint="eastAsia"/>
          <w:color w:val="000000"/>
          <w:sz w:val="16"/>
          <w:szCs w:val="16"/>
        </w:rPr>
        <w:t>の</w:t>
      </w:r>
      <w:r w:rsidRPr="001E551A">
        <w:rPr>
          <w:rFonts w:hint="eastAsia"/>
          <w:color w:val="000000"/>
          <w:sz w:val="16"/>
          <w:szCs w:val="16"/>
        </w:rPr>
        <w:t>2</w:t>
      </w:r>
      <w:r w:rsidRPr="001E551A">
        <w:rPr>
          <w:rFonts w:hint="eastAsia"/>
          <w:color w:val="000000"/>
          <w:sz w:val="16"/>
          <w:szCs w:val="16"/>
        </w:rPr>
        <w:t>③、除害施設の設置等＝法</w:t>
      </w:r>
      <w:r w:rsidRPr="001E551A">
        <w:rPr>
          <w:rFonts w:hint="eastAsia"/>
          <w:color w:val="000000"/>
          <w:sz w:val="16"/>
          <w:szCs w:val="16"/>
        </w:rPr>
        <w:t>12</w:t>
      </w:r>
      <w:r w:rsidRPr="001E551A">
        <w:rPr>
          <w:rFonts w:hint="eastAsia"/>
          <w:color w:val="000000"/>
          <w:sz w:val="16"/>
          <w:szCs w:val="16"/>
        </w:rPr>
        <w:t>の</w:t>
      </w:r>
      <w:r w:rsidRPr="001E551A">
        <w:rPr>
          <w:rFonts w:hint="eastAsia"/>
          <w:color w:val="000000"/>
          <w:sz w:val="16"/>
          <w:szCs w:val="16"/>
        </w:rPr>
        <w:t>1</w:t>
      </w:r>
      <w:r w:rsidR="00F25D9D" w:rsidRPr="001E551A">
        <w:rPr>
          <w:rFonts w:hint="eastAsia"/>
          <w:color w:val="000000"/>
          <w:sz w:val="16"/>
          <w:szCs w:val="16"/>
        </w:rPr>
        <w:t>1</w:t>
      </w:r>
      <w:r w:rsidRPr="001E551A">
        <w:rPr>
          <w:rFonts w:hint="eastAsia"/>
          <w:color w:val="000000"/>
          <w:sz w:val="16"/>
          <w:szCs w:val="16"/>
        </w:rPr>
        <w:t>①</w:t>
      </w:r>
    </w:p>
    <w:p w14:paraId="32BC9DC4" w14:textId="77777777" w:rsidR="00D92076" w:rsidRPr="001E551A" w:rsidRDefault="00D92076" w:rsidP="00A11800">
      <w:pPr>
        <w:spacing w:line="240" w:lineRule="exact"/>
        <w:ind w:left="210" w:hangingChars="100" w:hanging="210"/>
        <w:rPr>
          <w:color w:val="000000"/>
        </w:rPr>
      </w:pPr>
    </w:p>
    <w:p w14:paraId="08FD4498" w14:textId="77777777" w:rsidR="00D92076" w:rsidRPr="0054776D" w:rsidRDefault="00D92076">
      <w:pPr>
        <w:ind w:left="211" w:hangingChars="100" w:hanging="211"/>
        <w:rPr>
          <w:b/>
          <w:bCs/>
          <w:color w:val="000000"/>
        </w:rPr>
      </w:pPr>
      <w:r w:rsidRPr="0054776D">
        <w:rPr>
          <w:rFonts w:hint="eastAsia"/>
          <w:b/>
          <w:bCs/>
          <w:color w:val="000000"/>
        </w:rPr>
        <w:t>（流域関連公共下水道使用者の報告）</w:t>
      </w:r>
    </w:p>
    <w:p w14:paraId="773D2D45" w14:textId="180ECEA1" w:rsidR="00D92076" w:rsidRPr="001E551A" w:rsidRDefault="00D92076" w:rsidP="00D92076">
      <w:pPr>
        <w:ind w:left="211" w:hangingChars="100" w:hanging="211"/>
        <w:rPr>
          <w:color w:val="000000"/>
        </w:rPr>
      </w:pPr>
      <w:r w:rsidRPr="0054776D">
        <w:rPr>
          <w:rFonts w:hint="eastAsia"/>
          <w:b/>
          <w:bCs/>
          <w:color w:val="000000"/>
        </w:rPr>
        <w:t>第</w:t>
      </w:r>
      <w:r w:rsidR="0054776D">
        <w:rPr>
          <w:rFonts w:hint="eastAsia"/>
          <w:b/>
          <w:bCs/>
          <w:color w:val="000000"/>
        </w:rPr>
        <w:t>１１</w:t>
      </w:r>
      <w:r w:rsidRPr="0054776D">
        <w:rPr>
          <w:rFonts w:hint="eastAsia"/>
          <w:b/>
          <w:bCs/>
          <w:color w:val="000000"/>
        </w:rPr>
        <w:t>条</w:t>
      </w:r>
      <w:r w:rsidRPr="001E551A">
        <w:rPr>
          <w:rFonts w:hint="eastAsia"/>
          <w:color w:val="000000"/>
        </w:rPr>
        <w:t xml:space="preserve">　公共下水道管理者は、法第</w:t>
      </w:r>
      <w:r w:rsidR="00701E50">
        <w:rPr>
          <w:rFonts w:hint="eastAsia"/>
          <w:color w:val="000000"/>
        </w:rPr>
        <w:t>１１</w:t>
      </w:r>
      <w:r w:rsidRPr="001E551A">
        <w:rPr>
          <w:rFonts w:hint="eastAsia"/>
          <w:color w:val="000000"/>
        </w:rPr>
        <w:t>条の２の規定により、流域関連公共下水道を使用しようとする者（以下「使用者」という。）から、下水の量、水質及び使用開始の時期の届出を受けたときは、別記様式第</w:t>
      </w:r>
      <w:r w:rsidR="00701E50">
        <w:rPr>
          <w:rFonts w:hint="eastAsia"/>
          <w:color w:val="000000"/>
        </w:rPr>
        <w:t>１３</w:t>
      </w:r>
      <w:r w:rsidRPr="001E551A">
        <w:rPr>
          <w:rFonts w:hint="eastAsia"/>
          <w:color w:val="000000"/>
        </w:rPr>
        <w:t>号の報告書により、速やかにその内容を管理者に報告しなければならない。その届出に係る下水の量、水質に変更があったときも、同様とする。</w:t>
      </w:r>
    </w:p>
    <w:p w14:paraId="00FE96CC" w14:textId="56C602D1" w:rsidR="00D92076" w:rsidRPr="001E551A" w:rsidRDefault="00D92076" w:rsidP="0054776D">
      <w:pPr>
        <w:spacing w:line="240" w:lineRule="exact"/>
        <w:ind w:firstLineChars="100" w:firstLine="160"/>
        <w:rPr>
          <w:color w:val="000000"/>
          <w:sz w:val="16"/>
          <w:szCs w:val="16"/>
        </w:rPr>
      </w:pPr>
      <w:r w:rsidRPr="001E551A">
        <w:rPr>
          <w:rFonts w:hint="eastAsia"/>
          <w:color w:val="000000"/>
          <w:sz w:val="16"/>
          <w:szCs w:val="16"/>
        </w:rPr>
        <w:t>＜参照条文＞</w:t>
      </w:r>
      <w:r w:rsidR="0054776D">
        <w:rPr>
          <w:color w:val="000000"/>
          <w:sz w:val="16"/>
          <w:szCs w:val="16"/>
        </w:rPr>
        <w:tab/>
      </w:r>
      <w:r w:rsidRPr="001E551A">
        <w:rPr>
          <w:rFonts w:hint="eastAsia"/>
          <w:color w:val="000000"/>
          <w:sz w:val="16"/>
          <w:szCs w:val="16"/>
        </w:rPr>
        <w:t>＊使用の開始等の届出＝法</w:t>
      </w:r>
      <w:r w:rsidRPr="001E551A">
        <w:rPr>
          <w:rFonts w:hint="eastAsia"/>
          <w:color w:val="000000"/>
          <w:sz w:val="16"/>
          <w:szCs w:val="16"/>
        </w:rPr>
        <w:t>11</w:t>
      </w:r>
      <w:r w:rsidRPr="001E551A">
        <w:rPr>
          <w:rFonts w:hint="eastAsia"/>
          <w:color w:val="000000"/>
          <w:sz w:val="16"/>
          <w:szCs w:val="16"/>
        </w:rPr>
        <w:t>の</w:t>
      </w:r>
      <w:r w:rsidRPr="001E551A">
        <w:rPr>
          <w:rFonts w:hint="eastAsia"/>
          <w:color w:val="000000"/>
          <w:sz w:val="16"/>
          <w:szCs w:val="16"/>
        </w:rPr>
        <w:t>2</w:t>
      </w:r>
    </w:p>
    <w:p w14:paraId="41EBC4C9" w14:textId="77777777" w:rsidR="00D92076" w:rsidRPr="001E551A" w:rsidRDefault="00D92076" w:rsidP="00A11800">
      <w:pPr>
        <w:spacing w:line="240" w:lineRule="exact"/>
        <w:ind w:left="210" w:hangingChars="100" w:hanging="210"/>
        <w:rPr>
          <w:color w:val="000000"/>
        </w:rPr>
      </w:pPr>
    </w:p>
    <w:p w14:paraId="0CE92119" w14:textId="77777777" w:rsidR="00D92076" w:rsidRPr="004D14E2" w:rsidRDefault="00D92076">
      <w:pPr>
        <w:ind w:left="211" w:hangingChars="100" w:hanging="211"/>
        <w:rPr>
          <w:b/>
          <w:bCs/>
          <w:color w:val="000000"/>
        </w:rPr>
      </w:pPr>
      <w:r w:rsidRPr="004D14E2">
        <w:rPr>
          <w:rFonts w:hint="eastAsia"/>
          <w:b/>
          <w:bCs/>
          <w:color w:val="000000"/>
        </w:rPr>
        <w:t>（特定施設の設置等に係る通知）</w:t>
      </w:r>
    </w:p>
    <w:p w14:paraId="66A7855C" w14:textId="5EACB685" w:rsidR="00D92076" w:rsidRPr="001E551A" w:rsidRDefault="00D92076">
      <w:pPr>
        <w:ind w:left="211" w:hangingChars="100" w:hanging="211"/>
        <w:rPr>
          <w:color w:val="000000"/>
        </w:rPr>
      </w:pPr>
      <w:r w:rsidRPr="004D14E2">
        <w:rPr>
          <w:rFonts w:hint="eastAsia"/>
          <w:b/>
          <w:bCs/>
          <w:color w:val="000000"/>
        </w:rPr>
        <w:t>第</w:t>
      </w:r>
      <w:r w:rsidR="004D14E2">
        <w:rPr>
          <w:rFonts w:hint="eastAsia"/>
          <w:b/>
          <w:bCs/>
          <w:color w:val="000000"/>
        </w:rPr>
        <w:t>１２</w:t>
      </w:r>
      <w:r w:rsidRPr="004D14E2">
        <w:rPr>
          <w:rFonts w:hint="eastAsia"/>
          <w:b/>
          <w:bCs/>
          <w:color w:val="000000"/>
        </w:rPr>
        <w:t>条</w:t>
      </w:r>
      <w:r w:rsidRPr="001E551A">
        <w:rPr>
          <w:rFonts w:hint="eastAsia"/>
          <w:color w:val="000000"/>
        </w:rPr>
        <w:t xml:space="preserve">　公共下水道管理者は、法第</w:t>
      </w:r>
      <w:r w:rsidR="00701E50">
        <w:rPr>
          <w:rFonts w:hint="eastAsia"/>
          <w:color w:val="000000"/>
        </w:rPr>
        <w:t>１２</w:t>
      </w:r>
      <w:r w:rsidRPr="001E551A">
        <w:rPr>
          <w:rFonts w:hint="eastAsia"/>
          <w:color w:val="000000"/>
        </w:rPr>
        <w:t>条の</w:t>
      </w:r>
      <w:r w:rsidR="00701E50">
        <w:rPr>
          <w:rFonts w:hint="eastAsia"/>
          <w:color w:val="000000"/>
        </w:rPr>
        <w:t>１０</w:t>
      </w:r>
      <w:r w:rsidRPr="001E551A">
        <w:rPr>
          <w:rFonts w:hint="eastAsia"/>
          <w:color w:val="000000"/>
        </w:rPr>
        <w:t>の規定による管理者への通知を次の各号に掲げる区分に応じ、それぞれ当該各号に定める日から起算して</w:t>
      </w:r>
      <w:r w:rsidR="006E1077">
        <w:rPr>
          <w:rFonts w:hint="eastAsia"/>
          <w:color w:val="000000"/>
        </w:rPr>
        <w:t>２０</w:t>
      </w:r>
      <w:r w:rsidRPr="001E551A">
        <w:rPr>
          <w:rFonts w:hint="eastAsia"/>
          <w:color w:val="000000"/>
        </w:rPr>
        <w:t>日以内に、別記様式第</w:t>
      </w:r>
      <w:r w:rsidR="00701E50">
        <w:rPr>
          <w:rFonts w:hint="eastAsia"/>
          <w:color w:val="000000"/>
        </w:rPr>
        <w:t>１４</w:t>
      </w:r>
      <w:r w:rsidRPr="001E551A">
        <w:rPr>
          <w:rFonts w:hint="eastAsia"/>
          <w:color w:val="000000"/>
        </w:rPr>
        <w:t>号の通知書により、行わなければならない。</w:t>
      </w:r>
    </w:p>
    <w:p w14:paraId="43B40CFD" w14:textId="7F4A45D1" w:rsidR="00D92076" w:rsidRPr="001E551A" w:rsidRDefault="00D92076">
      <w:pPr>
        <w:ind w:left="630" w:hangingChars="300" w:hanging="630"/>
        <w:rPr>
          <w:color w:val="000000"/>
        </w:rPr>
      </w:pPr>
      <w:r w:rsidRPr="001E551A">
        <w:rPr>
          <w:rFonts w:hint="eastAsia"/>
          <w:color w:val="000000"/>
        </w:rPr>
        <w:t xml:space="preserve">　</w:t>
      </w:r>
      <w:r w:rsidRPr="001E551A">
        <w:rPr>
          <w:rFonts w:hint="eastAsia"/>
          <w:color w:val="000000"/>
        </w:rPr>
        <w:t>(</w:t>
      </w:r>
      <w:r w:rsidRPr="001E551A">
        <w:rPr>
          <w:rFonts w:hint="eastAsia"/>
          <w:color w:val="000000"/>
        </w:rPr>
        <w:t>１</w:t>
      </w:r>
      <w:r w:rsidRPr="001E551A">
        <w:rPr>
          <w:rFonts w:hint="eastAsia"/>
          <w:color w:val="000000"/>
        </w:rPr>
        <w:t>)</w:t>
      </w:r>
      <w:r w:rsidRPr="001E551A">
        <w:rPr>
          <w:rFonts w:hint="eastAsia"/>
          <w:color w:val="000000"/>
        </w:rPr>
        <w:t xml:space="preserve">　法第</w:t>
      </w:r>
      <w:r w:rsidR="00701E50">
        <w:rPr>
          <w:rFonts w:hint="eastAsia"/>
          <w:color w:val="000000"/>
        </w:rPr>
        <w:t>１２</w:t>
      </w:r>
      <w:r w:rsidRPr="001E551A">
        <w:rPr>
          <w:rFonts w:hint="eastAsia"/>
          <w:color w:val="000000"/>
        </w:rPr>
        <w:t>条の３、法第</w:t>
      </w:r>
      <w:r w:rsidR="00701E50">
        <w:rPr>
          <w:rFonts w:hint="eastAsia"/>
          <w:color w:val="000000"/>
        </w:rPr>
        <w:t>１２</w:t>
      </w:r>
      <w:r w:rsidRPr="001E551A">
        <w:rPr>
          <w:rFonts w:hint="eastAsia"/>
          <w:color w:val="000000"/>
        </w:rPr>
        <w:t>条の４、法第</w:t>
      </w:r>
      <w:r w:rsidR="00701E50">
        <w:rPr>
          <w:rFonts w:hint="eastAsia"/>
          <w:color w:val="000000"/>
        </w:rPr>
        <w:t>１２</w:t>
      </w:r>
      <w:r w:rsidRPr="001E551A">
        <w:rPr>
          <w:rFonts w:hint="eastAsia"/>
          <w:color w:val="000000"/>
        </w:rPr>
        <w:t>条の７又は法第</w:t>
      </w:r>
      <w:r w:rsidR="00701E50">
        <w:rPr>
          <w:rFonts w:hint="eastAsia"/>
          <w:color w:val="000000"/>
        </w:rPr>
        <w:t>１２</w:t>
      </w:r>
      <w:r w:rsidRPr="001E551A">
        <w:rPr>
          <w:rFonts w:hint="eastAsia"/>
          <w:color w:val="000000"/>
        </w:rPr>
        <w:t>条の８第３項の規定による届出に係る事項の通知</w:t>
      </w:r>
      <w:r w:rsidR="00701E50">
        <w:rPr>
          <w:color w:val="000000"/>
        </w:rPr>
        <w:tab/>
      </w:r>
      <w:r w:rsidR="00701E50">
        <w:rPr>
          <w:color w:val="000000"/>
        </w:rPr>
        <w:tab/>
      </w:r>
      <w:r w:rsidR="00701E50">
        <w:rPr>
          <w:color w:val="000000"/>
        </w:rPr>
        <w:tab/>
      </w:r>
      <w:r w:rsidRPr="001E551A">
        <w:rPr>
          <w:rFonts w:hint="eastAsia"/>
          <w:color w:val="000000"/>
        </w:rPr>
        <w:t>当該届出を受理した日</w:t>
      </w:r>
    </w:p>
    <w:p w14:paraId="6D631555" w14:textId="42277BF4" w:rsidR="00D92076" w:rsidRPr="001E551A" w:rsidRDefault="00D92076">
      <w:pPr>
        <w:ind w:left="630" w:hangingChars="300" w:hanging="630"/>
        <w:rPr>
          <w:color w:val="000000"/>
        </w:rPr>
      </w:pPr>
      <w:r w:rsidRPr="001E551A">
        <w:rPr>
          <w:rFonts w:hint="eastAsia"/>
          <w:color w:val="000000"/>
        </w:rPr>
        <w:t xml:space="preserve">　</w:t>
      </w:r>
      <w:r w:rsidRPr="001E551A">
        <w:rPr>
          <w:rFonts w:hint="eastAsia"/>
          <w:color w:val="000000"/>
        </w:rPr>
        <w:t>(</w:t>
      </w:r>
      <w:r w:rsidRPr="001E551A">
        <w:rPr>
          <w:rFonts w:hint="eastAsia"/>
          <w:color w:val="000000"/>
        </w:rPr>
        <w:t>２</w:t>
      </w:r>
      <w:r w:rsidRPr="001E551A">
        <w:rPr>
          <w:rFonts w:hint="eastAsia"/>
          <w:color w:val="000000"/>
        </w:rPr>
        <w:t>)</w:t>
      </w:r>
      <w:r w:rsidRPr="001E551A">
        <w:rPr>
          <w:rFonts w:hint="eastAsia"/>
          <w:color w:val="000000"/>
        </w:rPr>
        <w:t xml:space="preserve">　法第</w:t>
      </w:r>
      <w:r w:rsidR="00701E50">
        <w:rPr>
          <w:rFonts w:hint="eastAsia"/>
          <w:color w:val="000000"/>
        </w:rPr>
        <w:t>１２</w:t>
      </w:r>
      <w:r w:rsidRPr="001E551A">
        <w:rPr>
          <w:rFonts w:hint="eastAsia"/>
          <w:color w:val="000000"/>
        </w:rPr>
        <w:t>条の５の規定による命令の内容の通知</w:t>
      </w:r>
      <w:r w:rsidR="00701E50">
        <w:rPr>
          <w:color w:val="000000"/>
        </w:rPr>
        <w:tab/>
      </w:r>
      <w:r w:rsidRPr="001E551A">
        <w:rPr>
          <w:rFonts w:hint="eastAsia"/>
          <w:color w:val="000000"/>
        </w:rPr>
        <w:t>当該命令をした日</w:t>
      </w:r>
    </w:p>
    <w:p w14:paraId="0D364C67" w14:textId="06BB057D" w:rsidR="00D92076" w:rsidRPr="001E551A" w:rsidRDefault="00D92076" w:rsidP="00701E50">
      <w:pPr>
        <w:ind w:left="211" w:hangingChars="100" w:hanging="211"/>
        <w:rPr>
          <w:color w:val="000000"/>
        </w:rPr>
      </w:pPr>
      <w:r w:rsidRPr="004D14E2">
        <w:rPr>
          <w:rFonts w:hint="eastAsia"/>
          <w:b/>
          <w:bCs/>
          <w:color w:val="000000"/>
        </w:rPr>
        <w:t>２</w:t>
      </w:r>
      <w:r w:rsidRPr="001E551A">
        <w:rPr>
          <w:rFonts w:hint="eastAsia"/>
          <w:color w:val="000000"/>
        </w:rPr>
        <w:t xml:space="preserve">　公共下水道管理者は、前項の規定による届出をしている場合を除き、法第１条及び第</w:t>
      </w:r>
      <w:r w:rsidR="00701E50">
        <w:rPr>
          <w:rFonts w:hint="eastAsia"/>
          <w:color w:val="000000"/>
        </w:rPr>
        <w:t>１２</w:t>
      </w:r>
      <w:r w:rsidRPr="001E551A">
        <w:rPr>
          <w:rFonts w:hint="eastAsia"/>
          <w:color w:val="000000"/>
        </w:rPr>
        <w:t>条の</w:t>
      </w:r>
      <w:r w:rsidR="00701E50">
        <w:rPr>
          <w:rFonts w:hint="eastAsia"/>
          <w:color w:val="000000"/>
        </w:rPr>
        <w:t>１１</w:t>
      </w:r>
      <w:r w:rsidRPr="001E551A">
        <w:rPr>
          <w:rFonts w:hint="eastAsia"/>
          <w:color w:val="000000"/>
        </w:rPr>
        <w:t>の規定により、公共下水道管理者が定めた下水排除基準に適合しない下水を流域関連公共下水道に排除する原因となる施設（以下「除害施設必要施設」という。）を設置しようとする者若しくはその設置者又はこれらの施設を借り受け、若しくは譲り受けたものに対し、除害施設及び除害施設必要施設の設置についての届出をするよう指導し、その届出を受理したときは、当該届出があった日から起算して</w:t>
      </w:r>
      <w:r w:rsidRPr="001E551A">
        <w:rPr>
          <w:rFonts w:hint="eastAsia"/>
          <w:color w:val="000000"/>
        </w:rPr>
        <w:t>20</w:t>
      </w:r>
      <w:r w:rsidRPr="001E551A">
        <w:rPr>
          <w:rFonts w:hint="eastAsia"/>
          <w:color w:val="000000"/>
        </w:rPr>
        <w:t>日以内に、別記様式第</w:t>
      </w:r>
      <w:r w:rsidR="00701E50">
        <w:rPr>
          <w:rFonts w:hint="eastAsia"/>
          <w:color w:val="000000"/>
        </w:rPr>
        <w:t>１５</w:t>
      </w:r>
      <w:r w:rsidRPr="001E551A">
        <w:rPr>
          <w:rFonts w:hint="eastAsia"/>
          <w:color w:val="000000"/>
        </w:rPr>
        <w:t>号の通知書により、管理者に通知しなければならない。</w:t>
      </w:r>
    </w:p>
    <w:p w14:paraId="771DBBE5" w14:textId="104CC997" w:rsidR="00D92076" w:rsidRPr="001E551A" w:rsidRDefault="00D92076" w:rsidP="004D14E2">
      <w:pPr>
        <w:spacing w:line="240" w:lineRule="exact"/>
        <w:ind w:firstLineChars="100" w:firstLine="160"/>
        <w:rPr>
          <w:color w:val="000000"/>
          <w:sz w:val="16"/>
          <w:szCs w:val="16"/>
        </w:rPr>
      </w:pPr>
      <w:r w:rsidRPr="001E551A">
        <w:rPr>
          <w:rFonts w:hint="eastAsia"/>
          <w:color w:val="000000"/>
          <w:sz w:val="16"/>
          <w:szCs w:val="16"/>
        </w:rPr>
        <w:t>＜参照条文＞</w:t>
      </w:r>
      <w:r w:rsidR="004D14E2">
        <w:rPr>
          <w:color w:val="000000"/>
          <w:sz w:val="16"/>
          <w:szCs w:val="16"/>
        </w:rPr>
        <w:tab/>
      </w:r>
      <w:r w:rsidRPr="001E551A">
        <w:rPr>
          <w:rFonts w:hint="eastAsia"/>
          <w:color w:val="000000"/>
          <w:sz w:val="16"/>
          <w:szCs w:val="16"/>
        </w:rPr>
        <w:t>＊計画変更命令＝法</w:t>
      </w:r>
      <w:r w:rsidRPr="001E551A">
        <w:rPr>
          <w:rFonts w:hint="eastAsia"/>
          <w:color w:val="000000"/>
          <w:sz w:val="16"/>
          <w:szCs w:val="16"/>
        </w:rPr>
        <w:t>12</w:t>
      </w:r>
      <w:r w:rsidRPr="001E551A">
        <w:rPr>
          <w:rFonts w:hint="eastAsia"/>
          <w:color w:val="000000"/>
          <w:sz w:val="16"/>
          <w:szCs w:val="16"/>
        </w:rPr>
        <w:t>の</w:t>
      </w:r>
      <w:r w:rsidRPr="001E551A">
        <w:rPr>
          <w:rFonts w:hint="eastAsia"/>
          <w:color w:val="000000"/>
          <w:sz w:val="16"/>
          <w:szCs w:val="16"/>
        </w:rPr>
        <w:t>5</w:t>
      </w:r>
      <w:r w:rsidRPr="001E551A">
        <w:rPr>
          <w:rFonts w:hint="eastAsia"/>
          <w:color w:val="000000"/>
          <w:sz w:val="16"/>
          <w:szCs w:val="16"/>
        </w:rPr>
        <w:t xml:space="preserve">　＊受理書＝</w:t>
      </w:r>
      <w:r w:rsidR="00701E50" w:rsidRPr="00281FC9">
        <w:rPr>
          <w:rFonts w:hint="eastAsia"/>
          <w:color w:val="000000"/>
          <w:sz w:val="16"/>
          <w:szCs w:val="16"/>
        </w:rPr>
        <w:t>省</w:t>
      </w:r>
      <w:r w:rsidRPr="00281FC9">
        <w:rPr>
          <w:rFonts w:hint="eastAsia"/>
          <w:color w:val="000000"/>
          <w:sz w:val="16"/>
          <w:szCs w:val="16"/>
        </w:rPr>
        <w:t>令</w:t>
      </w:r>
      <w:r w:rsidRPr="001E551A">
        <w:rPr>
          <w:rFonts w:hint="eastAsia"/>
          <w:color w:val="000000"/>
          <w:sz w:val="16"/>
          <w:szCs w:val="16"/>
        </w:rPr>
        <w:t>11</w:t>
      </w:r>
    </w:p>
    <w:p w14:paraId="4ABE2E09" w14:textId="77777777" w:rsidR="00D92076" w:rsidRPr="001E551A" w:rsidRDefault="00D92076" w:rsidP="00A11800">
      <w:pPr>
        <w:spacing w:line="240" w:lineRule="exact"/>
        <w:ind w:left="210" w:hangingChars="100" w:hanging="210"/>
        <w:rPr>
          <w:color w:val="000000"/>
        </w:rPr>
      </w:pPr>
    </w:p>
    <w:p w14:paraId="7CF8F432" w14:textId="77777777" w:rsidR="00D92076" w:rsidRPr="004D14E2" w:rsidRDefault="00D92076">
      <w:pPr>
        <w:ind w:left="211" w:hangingChars="100" w:hanging="211"/>
        <w:rPr>
          <w:b/>
          <w:bCs/>
          <w:color w:val="000000"/>
        </w:rPr>
      </w:pPr>
      <w:r w:rsidRPr="004D14E2">
        <w:rPr>
          <w:rFonts w:hint="eastAsia"/>
          <w:b/>
          <w:bCs/>
          <w:color w:val="000000"/>
        </w:rPr>
        <w:t>（流域関連公共下水道使用者の水質測定義務等）</w:t>
      </w:r>
    </w:p>
    <w:p w14:paraId="75BD15B3" w14:textId="1F039BFC" w:rsidR="00D92076" w:rsidRPr="001E551A" w:rsidRDefault="00D92076">
      <w:pPr>
        <w:ind w:left="211" w:hangingChars="100" w:hanging="211"/>
        <w:rPr>
          <w:color w:val="000000"/>
        </w:rPr>
      </w:pPr>
      <w:r w:rsidRPr="004D14E2">
        <w:rPr>
          <w:rFonts w:hint="eastAsia"/>
          <w:b/>
          <w:bCs/>
          <w:color w:val="000000"/>
        </w:rPr>
        <w:t>第</w:t>
      </w:r>
      <w:r w:rsidR="001554F6">
        <w:rPr>
          <w:rFonts w:hint="eastAsia"/>
          <w:b/>
          <w:bCs/>
          <w:color w:val="000000"/>
        </w:rPr>
        <w:t>１３</w:t>
      </w:r>
      <w:r w:rsidRPr="004D14E2">
        <w:rPr>
          <w:rFonts w:hint="eastAsia"/>
          <w:b/>
          <w:bCs/>
          <w:color w:val="000000"/>
        </w:rPr>
        <w:t>条</w:t>
      </w:r>
      <w:r w:rsidRPr="001E551A">
        <w:rPr>
          <w:rFonts w:hint="eastAsia"/>
          <w:color w:val="000000"/>
        </w:rPr>
        <w:t xml:space="preserve">　公共下水道管理者は、特定施設の設置者に対して法第</w:t>
      </w:r>
      <w:r w:rsidR="005D083F">
        <w:rPr>
          <w:rFonts w:hint="eastAsia"/>
          <w:color w:val="000000"/>
        </w:rPr>
        <w:t>１２</w:t>
      </w:r>
      <w:r w:rsidRPr="001E551A">
        <w:rPr>
          <w:rFonts w:hint="eastAsia"/>
          <w:color w:val="000000"/>
        </w:rPr>
        <w:t>条の</w:t>
      </w:r>
      <w:r w:rsidR="005D083F">
        <w:rPr>
          <w:rFonts w:hint="eastAsia"/>
          <w:color w:val="000000"/>
        </w:rPr>
        <w:t>１２</w:t>
      </w:r>
      <w:r w:rsidRPr="001E551A">
        <w:rPr>
          <w:rFonts w:hint="eastAsia"/>
          <w:color w:val="000000"/>
        </w:rPr>
        <w:t>の規定により、流域関連公共下水道に排除される下水の水質を測定し、記録することを義務づけるとともに、これ以外の使用者に対しても必要に応じ当該下水の水質の測定及び記録を行うよう指導し、適正な管理に努めなければならない。</w:t>
      </w:r>
    </w:p>
    <w:p w14:paraId="71F677D3" w14:textId="77777777" w:rsidR="00C95122" w:rsidRPr="001E551A" w:rsidRDefault="00C95122" w:rsidP="00A11800">
      <w:pPr>
        <w:spacing w:line="240" w:lineRule="exact"/>
        <w:ind w:firstLineChars="100" w:firstLine="16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＊水質の測定義務等＝法</w:t>
      </w:r>
      <w:r w:rsidRPr="001E551A">
        <w:rPr>
          <w:rFonts w:hint="eastAsia"/>
          <w:color w:val="000000"/>
          <w:sz w:val="16"/>
          <w:szCs w:val="16"/>
        </w:rPr>
        <w:t>12</w:t>
      </w:r>
      <w:r w:rsidRPr="001E551A">
        <w:rPr>
          <w:rFonts w:hint="eastAsia"/>
          <w:color w:val="000000"/>
          <w:sz w:val="16"/>
          <w:szCs w:val="16"/>
        </w:rPr>
        <w:t>の</w:t>
      </w:r>
      <w:r w:rsidRPr="001E551A">
        <w:rPr>
          <w:rFonts w:hint="eastAsia"/>
          <w:color w:val="000000"/>
          <w:sz w:val="16"/>
          <w:szCs w:val="16"/>
        </w:rPr>
        <w:t>1</w:t>
      </w:r>
      <w:r w:rsidR="00F25D9D" w:rsidRPr="001E551A">
        <w:rPr>
          <w:rFonts w:hint="eastAsia"/>
          <w:color w:val="000000"/>
          <w:sz w:val="16"/>
          <w:szCs w:val="16"/>
        </w:rPr>
        <w:t>2</w:t>
      </w:r>
    </w:p>
    <w:p w14:paraId="175FC6FA" w14:textId="77777777" w:rsidR="00C95122" w:rsidRPr="001E551A" w:rsidRDefault="00C95122" w:rsidP="00A11800">
      <w:pPr>
        <w:spacing w:line="240" w:lineRule="exact"/>
        <w:ind w:left="210" w:hangingChars="100" w:hanging="210"/>
        <w:rPr>
          <w:color w:val="000000"/>
        </w:rPr>
      </w:pPr>
    </w:p>
    <w:p w14:paraId="506118E5" w14:textId="77777777" w:rsidR="00D92076" w:rsidRPr="001554F6" w:rsidRDefault="00D92076">
      <w:pPr>
        <w:ind w:left="211" w:hangingChars="100" w:hanging="211"/>
        <w:rPr>
          <w:b/>
          <w:bCs/>
          <w:color w:val="000000"/>
        </w:rPr>
      </w:pPr>
      <w:r w:rsidRPr="001554F6">
        <w:rPr>
          <w:rFonts w:hint="eastAsia"/>
          <w:b/>
          <w:bCs/>
          <w:color w:val="000000"/>
        </w:rPr>
        <w:t>（流域関連公共下水道使用者からの報告の徴収）</w:t>
      </w:r>
    </w:p>
    <w:p w14:paraId="3804EC3F" w14:textId="16899B1A" w:rsidR="00D92076" w:rsidRPr="001E551A" w:rsidRDefault="00D92076">
      <w:pPr>
        <w:ind w:left="211" w:hangingChars="100" w:hanging="211"/>
        <w:rPr>
          <w:color w:val="000000"/>
        </w:rPr>
      </w:pPr>
      <w:r w:rsidRPr="001554F6">
        <w:rPr>
          <w:rFonts w:hint="eastAsia"/>
          <w:b/>
          <w:bCs/>
          <w:color w:val="000000"/>
        </w:rPr>
        <w:t>第</w:t>
      </w:r>
      <w:r w:rsidR="001554F6">
        <w:rPr>
          <w:rFonts w:hint="eastAsia"/>
          <w:b/>
          <w:bCs/>
          <w:color w:val="000000"/>
        </w:rPr>
        <w:t>１４</w:t>
      </w:r>
      <w:r w:rsidRPr="001554F6">
        <w:rPr>
          <w:rFonts w:hint="eastAsia"/>
          <w:b/>
          <w:bCs/>
          <w:color w:val="000000"/>
        </w:rPr>
        <w:t>条</w:t>
      </w:r>
      <w:r w:rsidRPr="001E551A">
        <w:rPr>
          <w:rFonts w:hint="eastAsia"/>
          <w:color w:val="000000"/>
        </w:rPr>
        <w:t xml:space="preserve">　公共下水道管理者は、その使用者から法第</w:t>
      </w:r>
      <w:r w:rsidR="005D083F">
        <w:rPr>
          <w:rFonts w:hint="eastAsia"/>
          <w:color w:val="000000"/>
        </w:rPr>
        <w:t>３９</w:t>
      </w:r>
      <w:r w:rsidRPr="001E551A">
        <w:rPr>
          <w:rFonts w:hint="eastAsia"/>
          <w:color w:val="000000"/>
        </w:rPr>
        <w:t>条の２の規定により、その下水を排除する事業場の状況、除</w:t>
      </w:r>
      <w:r w:rsidR="00C95122" w:rsidRPr="001E551A">
        <w:rPr>
          <w:rFonts w:hint="eastAsia"/>
          <w:color w:val="000000"/>
        </w:rPr>
        <w:t>害</w:t>
      </w:r>
      <w:r w:rsidRPr="001E551A">
        <w:rPr>
          <w:rFonts w:hint="eastAsia"/>
          <w:color w:val="000000"/>
        </w:rPr>
        <w:t>施設又はその排除する下水の水質に関し必要な報告を徴したときは、その内容について速やかに管理者に報告しなければならない。</w:t>
      </w:r>
    </w:p>
    <w:p w14:paraId="2FE80BAC" w14:textId="5543DCA4" w:rsidR="00C95122" w:rsidRPr="001E551A" w:rsidRDefault="00C95122" w:rsidP="00A11800">
      <w:pPr>
        <w:spacing w:line="240" w:lineRule="exact"/>
        <w:ind w:firstLineChars="100" w:firstLine="16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＊報告の徴収＝法</w:t>
      </w:r>
      <w:r w:rsidRPr="001E551A">
        <w:rPr>
          <w:rFonts w:hint="eastAsia"/>
          <w:color w:val="000000"/>
          <w:sz w:val="16"/>
          <w:szCs w:val="16"/>
        </w:rPr>
        <w:t>39</w:t>
      </w:r>
      <w:r w:rsidR="00701E50" w:rsidRPr="00281FC9">
        <w:rPr>
          <w:rFonts w:hint="eastAsia"/>
          <w:color w:val="000000"/>
          <w:sz w:val="16"/>
          <w:szCs w:val="16"/>
        </w:rPr>
        <w:t>の２</w:t>
      </w:r>
    </w:p>
    <w:p w14:paraId="741496B4" w14:textId="77777777" w:rsidR="00C95122" w:rsidRPr="001E551A" w:rsidRDefault="00C95122" w:rsidP="00A11800">
      <w:pPr>
        <w:spacing w:line="240" w:lineRule="exact"/>
        <w:ind w:left="210" w:hangingChars="100" w:hanging="210"/>
        <w:rPr>
          <w:color w:val="000000"/>
        </w:rPr>
      </w:pPr>
    </w:p>
    <w:p w14:paraId="232B1057" w14:textId="77777777" w:rsidR="002E54CB" w:rsidRDefault="002E54CB">
      <w:pPr>
        <w:ind w:left="211" w:hangingChars="100" w:hanging="211"/>
        <w:rPr>
          <w:b/>
          <w:bCs/>
          <w:color w:val="000000"/>
        </w:rPr>
      </w:pPr>
    </w:p>
    <w:p w14:paraId="54E673B2" w14:textId="1C37C91D" w:rsidR="00D92076" w:rsidRPr="001554F6" w:rsidRDefault="00D92076">
      <w:pPr>
        <w:ind w:left="211" w:hangingChars="100" w:hanging="211"/>
        <w:rPr>
          <w:b/>
          <w:bCs/>
          <w:color w:val="000000"/>
        </w:rPr>
      </w:pPr>
      <w:r w:rsidRPr="001554F6">
        <w:rPr>
          <w:rFonts w:hint="eastAsia"/>
          <w:b/>
          <w:bCs/>
          <w:color w:val="000000"/>
        </w:rPr>
        <w:lastRenderedPageBreak/>
        <w:t>（流域下水道への流入水質の調査報告）</w:t>
      </w:r>
    </w:p>
    <w:p w14:paraId="27F15AB1" w14:textId="0439404A" w:rsidR="00D92076" w:rsidRPr="001E551A" w:rsidRDefault="00D92076">
      <w:pPr>
        <w:ind w:left="211" w:hangingChars="100" w:hanging="211"/>
        <w:rPr>
          <w:color w:val="000000"/>
        </w:rPr>
      </w:pPr>
      <w:r w:rsidRPr="001554F6">
        <w:rPr>
          <w:rFonts w:hint="eastAsia"/>
          <w:b/>
          <w:bCs/>
          <w:color w:val="000000"/>
        </w:rPr>
        <w:t>第</w:t>
      </w:r>
      <w:r w:rsidR="001554F6">
        <w:rPr>
          <w:rFonts w:hint="eastAsia"/>
          <w:b/>
          <w:bCs/>
          <w:color w:val="000000"/>
        </w:rPr>
        <w:t>１５</w:t>
      </w:r>
      <w:r w:rsidRPr="001554F6">
        <w:rPr>
          <w:rFonts w:hint="eastAsia"/>
          <w:b/>
          <w:bCs/>
          <w:color w:val="000000"/>
        </w:rPr>
        <w:t>条</w:t>
      </w:r>
      <w:r w:rsidRPr="001E551A">
        <w:rPr>
          <w:rFonts w:hint="eastAsia"/>
          <w:color w:val="000000"/>
        </w:rPr>
        <w:t xml:space="preserve">　公共下水道管理者は、流域関連公共下水道から流域下水道へ流入する下水の水質について、別記第４に定めるところにより調査し、その結果を調査した月の翌月の末日までに、別記様式第</w:t>
      </w:r>
      <w:r w:rsidR="005D083F">
        <w:rPr>
          <w:rFonts w:hint="eastAsia"/>
          <w:color w:val="000000"/>
        </w:rPr>
        <w:t>１６</w:t>
      </w:r>
      <w:r w:rsidR="006826FA">
        <w:rPr>
          <w:rFonts w:hint="eastAsia"/>
          <w:color w:val="000000"/>
        </w:rPr>
        <w:t>号</w:t>
      </w:r>
      <w:r w:rsidRPr="001E551A">
        <w:rPr>
          <w:rFonts w:hint="eastAsia"/>
          <w:color w:val="000000"/>
        </w:rPr>
        <w:t>の報告書により、管理者に報告しなければならない。</w:t>
      </w:r>
    </w:p>
    <w:p w14:paraId="713108C5" w14:textId="77777777" w:rsidR="00D92076" w:rsidRPr="001E551A" w:rsidRDefault="00D92076">
      <w:pPr>
        <w:ind w:left="211" w:hangingChars="100" w:hanging="211"/>
        <w:rPr>
          <w:color w:val="000000"/>
        </w:rPr>
      </w:pPr>
      <w:r w:rsidRPr="004D14E2">
        <w:rPr>
          <w:rFonts w:hint="eastAsia"/>
          <w:b/>
          <w:bCs/>
          <w:color w:val="000000"/>
        </w:rPr>
        <w:t>２</w:t>
      </w:r>
      <w:r w:rsidRPr="001E551A">
        <w:rPr>
          <w:rFonts w:hint="eastAsia"/>
          <w:color w:val="000000"/>
        </w:rPr>
        <w:t xml:space="preserve">　公共下水道管理者は、前項の調査により異常な結果が測定された場合は、速やかに原因を調査し、その結果を管理者に報告しなければならない。</w:t>
      </w:r>
    </w:p>
    <w:p w14:paraId="012A70EB" w14:textId="77777777" w:rsidR="00C95122" w:rsidRPr="001E551A" w:rsidRDefault="00C95122">
      <w:pPr>
        <w:ind w:left="210" w:hangingChars="100" w:hanging="210"/>
        <w:rPr>
          <w:color w:val="000000"/>
        </w:rPr>
      </w:pPr>
    </w:p>
    <w:p w14:paraId="543AAAE1" w14:textId="77777777" w:rsidR="00D92076" w:rsidRPr="004D14E2" w:rsidRDefault="00D92076">
      <w:pPr>
        <w:ind w:left="211" w:hangingChars="100" w:hanging="211"/>
        <w:rPr>
          <w:b/>
          <w:bCs/>
          <w:color w:val="000000"/>
        </w:rPr>
      </w:pPr>
      <w:r w:rsidRPr="004D14E2">
        <w:rPr>
          <w:rFonts w:hint="eastAsia"/>
          <w:b/>
          <w:bCs/>
          <w:color w:val="000000"/>
        </w:rPr>
        <w:t>（流域関連公共下水道への排出水の報告等）</w:t>
      </w:r>
    </w:p>
    <w:p w14:paraId="69BA6CD4" w14:textId="410916E3" w:rsidR="00D92076" w:rsidRPr="001E551A" w:rsidRDefault="00D92076">
      <w:pPr>
        <w:ind w:left="211" w:hangingChars="100" w:hanging="211"/>
        <w:rPr>
          <w:color w:val="000000"/>
        </w:rPr>
      </w:pPr>
      <w:r w:rsidRPr="004D14E2">
        <w:rPr>
          <w:rFonts w:hint="eastAsia"/>
          <w:b/>
          <w:bCs/>
          <w:color w:val="000000"/>
        </w:rPr>
        <w:t>第</w:t>
      </w:r>
      <w:r w:rsidR="004D14E2">
        <w:rPr>
          <w:rFonts w:hint="eastAsia"/>
          <w:b/>
          <w:bCs/>
          <w:color w:val="000000"/>
        </w:rPr>
        <w:t>１６</w:t>
      </w:r>
      <w:r w:rsidRPr="004D14E2">
        <w:rPr>
          <w:rFonts w:hint="eastAsia"/>
          <w:b/>
          <w:bCs/>
          <w:color w:val="000000"/>
        </w:rPr>
        <w:t>条</w:t>
      </w:r>
      <w:r w:rsidRPr="001E551A">
        <w:rPr>
          <w:rFonts w:hint="eastAsia"/>
          <w:color w:val="000000"/>
        </w:rPr>
        <w:t xml:space="preserve">　公共下水道管理者は、流域関連公共下水道へ排除される下水の水質について、別記第５に定めるところにより調査し、その結果を調査した翌月の末日までに、別記様式第</w:t>
      </w:r>
      <w:r w:rsidR="005D083F">
        <w:rPr>
          <w:rFonts w:hint="eastAsia"/>
          <w:color w:val="000000"/>
        </w:rPr>
        <w:t>１７</w:t>
      </w:r>
      <w:r w:rsidRPr="001E551A">
        <w:rPr>
          <w:rFonts w:hint="eastAsia"/>
          <w:color w:val="000000"/>
        </w:rPr>
        <w:t>号の報告書により、管理者に報告しなければならない。</w:t>
      </w:r>
    </w:p>
    <w:p w14:paraId="2FEDE652" w14:textId="12F62B88" w:rsidR="00D92076" w:rsidRPr="001E551A" w:rsidRDefault="00D92076">
      <w:pPr>
        <w:ind w:left="211" w:hangingChars="100" w:hanging="211"/>
        <w:rPr>
          <w:color w:val="000000"/>
        </w:rPr>
      </w:pPr>
      <w:r w:rsidRPr="001554F6">
        <w:rPr>
          <w:rFonts w:hint="eastAsia"/>
          <w:b/>
          <w:bCs/>
          <w:color w:val="000000"/>
        </w:rPr>
        <w:t>２</w:t>
      </w:r>
      <w:r w:rsidRPr="001E551A">
        <w:rPr>
          <w:rFonts w:hint="eastAsia"/>
          <w:color w:val="000000"/>
        </w:rPr>
        <w:t xml:space="preserve">　公共下水道管理者は、前項の調査を行うに当たっては、あらかじめ、管理者と協議してその年度の調査の実施計画を定め、毎年４月末日までに、別記様式第</w:t>
      </w:r>
      <w:r w:rsidR="005D083F">
        <w:rPr>
          <w:rFonts w:hint="eastAsia"/>
          <w:color w:val="000000"/>
        </w:rPr>
        <w:t>１８</w:t>
      </w:r>
      <w:r w:rsidRPr="001E551A">
        <w:rPr>
          <w:rFonts w:hint="eastAsia"/>
          <w:color w:val="000000"/>
        </w:rPr>
        <w:t>号の報告書により、管理者に報告しなければならない。</w:t>
      </w:r>
    </w:p>
    <w:p w14:paraId="54A9A171" w14:textId="77777777" w:rsidR="00597F12" w:rsidRPr="001E551A" w:rsidRDefault="00597F12">
      <w:pPr>
        <w:ind w:left="210" w:hangingChars="100" w:hanging="210"/>
        <w:rPr>
          <w:color w:val="000000"/>
        </w:rPr>
      </w:pPr>
    </w:p>
    <w:p w14:paraId="0AA35B19" w14:textId="77777777" w:rsidR="00D92076" w:rsidRPr="00CF4030" w:rsidRDefault="00D92076">
      <w:pPr>
        <w:ind w:left="211" w:hangingChars="100" w:hanging="211"/>
        <w:rPr>
          <w:b/>
          <w:bCs/>
          <w:color w:val="000000"/>
        </w:rPr>
      </w:pPr>
      <w:r w:rsidRPr="00CF4030">
        <w:rPr>
          <w:rFonts w:hint="eastAsia"/>
          <w:b/>
          <w:bCs/>
          <w:color w:val="000000"/>
        </w:rPr>
        <w:t>（流域関連公共下水道使用者に対する処分の通知）</w:t>
      </w:r>
    </w:p>
    <w:p w14:paraId="37EA88E7" w14:textId="7667570E" w:rsidR="00D92076" w:rsidRPr="001E551A" w:rsidRDefault="00D92076">
      <w:pPr>
        <w:ind w:left="211" w:hangingChars="100" w:hanging="211"/>
        <w:rPr>
          <w:color w:val="000000"/>
        </w:rPr>
      </w:pPr>
      <w:r w:rsidRPr="00CF4030">
        <w:rPr>
          <w:rFonts w:hint="eastAsia"/>
          <w:b/>
          <w:bCs/>
          <w:color w:val="000000"/>
        </w:rPr>
        <w:t>第</w:t>
      </w:r>
      <w:r w:rsidR="00CF4030" w:rsidRPr="00CF4030">
        <w:rPr>
          <w:rFonts w:hint="eastAsia"/>
          <w:b/>
          <w:bCs/>
          <w:color w:val="000000"/>
        </w:rPr>
        <w:t>１７</w:t>
      </w:r>
      <w:r w:rsidRPr="00CF4030">
        <w:rPr>
          <w:rFonts w:hint="eastAsia"/>
          <w:b/>
          <w:bCs/>
          <w:color w:val="000000"/>
        </w:rPr>
        <w:t>条</w:t>
      </w:r>
      <w:r w:rsidRPr="001E551A">
        <w:rPr>
          <w:rFonts w:hint="eastAsia"/>
          <w:color w:val="000000"/>
        </w:rPr>
        <w:t xml:space="preserve">　公共下水道管理者は、前条第１項の調査の結果、当該水質が下水排除基準を超えているか又は超える恐れがあると認めたときは、法第</w:t>
      </w:r>
      <w:r w:rsidR="005D083F">
        <w:rPr>
          <w:rFonts w:hint="eastAsia"/>
          <w:color w:val="000000"/>
        </w:rPr>
        <w:t>１３</w:t>
      </w:r>
      <w:r w:rsidRPr="001E551A">
        <w:rPr>
          <w:rFonts w:hint="eastAsia"/>
          <w:color w:val="000000"/>
        </w:rPr>
        <w:t>条第１項の規定により、ただちに、排水設備、特定施設及び除</w:t>
      </w:r>
      <w:r w:rsidR="00597F12" w:rsidRPr="001E551A">
        <w:rPr>
          <w:rFonts w:hint="eastAsia"/>
          <w:color w:val="000000"/>
        </w:rPr>
        <w:t>害</w:t>
      </w:r>
      <w:r w:rsidRPr="001E551A">
        <w:rPr>
          <w:rFonts w:hint="eastAsia"/>
          <w:color w:val="000000"/>
        </w:rPr>
        <w:t>施設その他の物件の排水の系統ごとの排水口における水質の分析を行うとともに、これらの稼働状況及び水質測定の履行状況等を検査し、必要があるときは、法第</w:t>
      </w:r>
      <w:r w:rsidR="00C5304A">
        <w:rPr>
          <w:rFonts w:hint="eastAsia"/>
          <w:color w:val="000000"/>
        </w:rPr>
        <w:t>３７</w:t>
      </w:r>
      <w:r w:rsidRPr="001E551A">
        <w:rPr>
          <w:rFonts w:hint="eastAsia"/>
          <w:color w:val="000000"/>
        </w:rPr>
        <w:t>条の</w:t>
      </w:r>
      <w:r w:rsidR="00597F12" w:rsidRPr="001E551A">
        <w:rPr>
          <w:rFonts w:hint="eastAsia"/>
          <w:color w:val="000000"/>
        </w:rPr>
        <w:t>２</w:t>
      </w:r>
      <w:r w:rsidRPr="001E551A">
        <w:rPr>
          <w:rFonts w:hint="eastAsia"/>
          <w:color w:val="000000"/>
        </w:rPr>
        <w:t>又は第</w:t>
      </w:r>
      <w:r w:rsidR="005D083F">
        <w:rPr>
          <w:rFonts w:hint="eastAsia"/>
          <w:color w:val="000000"/>
        </w:rPr>
        <w:t>３８</w:t>
      </w:r>
      <w:r w:rsidRPr="001E551A">
        <w:rPr>
          <w:rFonts w:hint="eastAsia"/>
          <w:color w:val="000000"/>
        </w:rPr>
        <w:t>条の規定による命令又は処分を行うなど適切な措置を講じなければならない。</w:t>
      </w:r>
    </w:p>
    <w:p w14:paraId="3B92CFF3" w14:textId="57BADADD" w:rsidR="00D92076" w:rsidRPr="001E551A" w:rsidRDefault="00D92076">
      <w:pPr>
        <w:ind w:left="211" w:hangingChars="100" w:hanging="211"/>
        <w:rPr>
          <w:color w:val="000000"/>
        </w:rPr>
      </w:pPr>
      <w:r w:rsidRPr="00CF4030">
        <w:rPr>
          <w:rFonts w:hint="eastAsia"/>
          <w:b/>
          <w:bCs/>
          <w:color w:val="000000"/>
        </w:rPr>
        <w:t>２</w:t>
      </w:r>
      <w:r w:rsidRPr="001E551A">
        <w:rPr>
          <w:rFonts w:hint="eastAsia"/>
          <w:color w:val="000000"/>
        </w:rPr>
        <w:t xml:space="preserve">　公共下水道管理者は、前項の処分を行ったときは、その内容について別記様式第</w:t>
      </w:r>
      <w:r w:rsidR="00C5304A">
        <w:rPr>
          <w:rFonts w:hint="eastAsia"/>
          <w:color w:val="000000"/>
        </w:rPr>
        <w:t>１９</w:t>
      </w:r>
      <w:r w:rsidRPr="001E551A">
        <w:rPr>
          <w:rFonts w:hint="eastAsia"/>
          <w:color w:val="000000"/>
        </w:rPr>
        <w:t>号の通知書により、速やかに管理者に報告しなければならない。</w:t>
      </w:r>
    </w:p>
    <w:p w14:paraId="0A406271" w14:textId="56249FC3" w:rsidR="00597F12" w:rsidRPr="001E551A" w:rsidRDefault="00597F12" w:rsidP="00A11800">
      <w:pPr>
        <w:spacing w:line="240" w:lineRule="exact"/>
        <w:ind w:firstLineChars="100" w:firstLine="16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＊排水設備等の検査＝法</w:t>
      </w:r>
      <w:r w:rsidRPr="001E551A">
        <w:rPr>
          <w:rFonts w:hint="eastAsia"/>
          <w:color w:val="000000"/>
          <w:sz w:val="16"/>
          <w:szCs w:val="16"/>
        </w:rPr>
        <w:t>13</w:t>
      </w:r>
      <w:r w:rsidR="00CF4030">
        <w:rPr>
          <w:rFonts w:hint="eastAsia"/>
          <w:color w:val="000000"/>
          <w:sz w:val="16"/>
          <w:szCs w:val="16"/>
        </w:rPr>
        <w:t>、</w:t>
      </w:r>
      <w:r w:rsidRPr="001E551A">
        <w:rPr>
          <w:rFonts w:hint="eastAsia"/>
          <w:color w:val="000000"/>
          <w:sz w:val="16"/>
          <w:szCs w:val="16"/>
        </w:rPr>
        <w:t>＊改善命令等＝法</w:t>
      </w:r>
      <w:r w:rsidRPr="001E551A">
        <w:rPr>
          <w:rFonts w:hint="eastAsia"/>
          <w:color w:val="000000"/>
          <w:sz w:val="16"/>
          <w:szCs w:val="16"/>
        </w:rPr>
        <w:t>37</w:t>
      </w:r>
      <w:r w:rsidRPr="001E551A">
        <w:rPr>
          <w:rFonts w:hint="eastAsia"/>
          <w:color w:val="000000"/>
          <w:sz w:val="16"/>
          <w:szCs w:val="16"/>
        </w:rPr>
        <w:t>の</w:t>
      </w:r>
      <w:r w:rsidRPr="001E551A">
        <w:rPr>
          <w:rFonts w:hint="eastAsia"/>
          <w:color w:val="000000"/>
          <w:sz w:val="16"/>
          <w:szCs w:val="16"/>
        </w:rPr>
        <w:t>2</w:t>
      </w:r>
      <w:r w:rsidR="00CF4030">
        <w:rPr>
          <w:rFonts w:hint="eastAsia"/>
          <w:color w:val="000000"/>
          <w:sz w:val="16"/>
          <w:szCs w:val="16"/>
        </w:rPr>
        <w:t>、</w:t>
      </w:r>
      <w:r w:rsidRPr="001E551A">
        <w:rPr>
          <w:rFonts w:hint="eastAsia"/>
          <w:color w:val="000000"/>
          <w:sz w:val="16"/>
          <w:szCs w:val="16"/>
        </w:rPr>
        <w:t>＊監督処分等＝法</w:t>
      </w:r>
      <w:r w:rsidRPr="001E551A">
        <w:rPr>
          <w:rFonts w:hint="eastAsia"/>
          <w:color w:val="000000"/>
          <w:sz w:val="16"/>
          <w:szCs w:val="16"/>
        </w:rPr>
        <w:t>38</w:t>
      </w:r>
    </w:p>
    <w:p w14:paraId="630D2F43" w14:textId="77777777" w:rsidR="00597F12" w:rsidRPr="001E551A" w:rsidRDefault="00597F12" w:rsidP="00A11800">
      <w:pPr>
        <w:spacing w:line="240" w:lineRule="exact"/>
        <w:ind w:left="210" w:hangingChars="100" w:hanging="210"/>
        <w:rPr>
          <w:color w:val="000000"/>
        </w:rPr>
      </w:pPr>
    </w:p>
    <w:p w14:paraId="0BDB0F9C" w14:textId="77777777" w:rsidR="00D92076" w:rsidRPr="00CF4030" w:rsidRDefault="00D92076">
      <w:pPr>
        <w:ind w:left="211" w:hangingChars="100" w:hanging="211"/>
        <w:rPr>
          <w:b/>
          <w:bCs/>
          <w:color w:val="000000"/>
        </w:rPr>
      </w:pPr>
      <w:r w:rsidRPr="00CF4030">
        <w:rPr>
          <w:rFonts w:hint="eastAsia"/>
          <w:b/>
          <w:bCs/>
          <w:color w:val="000000"/>
        </w:rPr>
        <w:t>（管理者からの調査要請）</w:t>
      </w:r>
    </w:p>
    <w:p w14:paraId="6DF28738" w14:textId="59A9B53F" w:rsidR="00D92076" w:rsidRPr="001E551A" w:rsidRDefault="00D92076">
      <w:pPr>
        <w:ind w:left="211" w:hangingChars="100" w:hanging="211"/>
        <w:rPr>
          <w:color w:val="000000"/>
        </w:rPr>
      </w:pPr>
      <w:r w:rsidRPr="00CF4030">
        <w:rPr>
          <w:rFonts w:hint="eastAsia"/>
          <w:b/>
          <w:bCs/>
          <w:color w:val="000000"/>
        </w:rPr>
        <w:t>第</w:t>
      </w:r>
      <w:r w:rsidR="00CF4030" w:rsidRPr="00CF4030">
        <w:rPr>
          <w:rFonts w:hint="eastAsia"/>
          <w:b/>
          <w:bCs/>
          <w:color w:val="000000"/>
        </w:rPr>
        <w:t>１８</w:t>
      </w:r>
      <w:r w:rsidRPr="00CF4030">
        <w:rPr>
          <w:rFonts w:hint="eastAsia"/>
          <w:b/>
          <w:bCs/>
          <w:color w:val="000000"/>
        </w:rPr>
        <w:t>条</w:t>
      </w:r>
      <w:r w:rsidRPr="001E551A">
        <w:rPr>
          <w:rFonts w:hint="eastAsia"/>
          <w:color w:val="000000"/>
        </w:rPr>
        <w:t xml:space="preserve">　公共下水道管理者は、管理者から法第</w:t>
      </w:r>
      <w:r w:rsidR="00701E50">
        <w:rPr>
          <w:rFonts w:hint="eastAsia"/>
          <w:color w:val="000000"/>
        </w:rPr>
        <w:t>２５</w:t>
      </w:r>
      <w:r w:rsidRPr="001E551A">
        <w:rPr>
          <w:rFonts w:hint="eastAsia"/>
          <w:color w:val="000000"/>
        </w:rPr>
        <w:t>条の</w:t>
      </w:r>
      <w:r w:rsidR="00701E50" w:rsidRPr="00281FC9">
        <w:rPr>
          <w:rFonts w:hint="eastAsia"/>
          <w:color w:val="000000"/>
        </w:rPr>
        <w:t>２８</w:t>
      </w:r>
      <w:r w:rsidRPr="001E551A">
        <w:rPr>
          <w:rFonts w:hint="eastAsia"/>
          <w:color w:val="000000"/>
        </w:rPr>
        <w:t>の規定による、次に掲げる調査を行うよう要請があった場合は、これに応じ、その調査結果を速やかに管理者に報告しなければならない。</w:t>
      </w:r>
    </w:p>
    <w:p w14:paraId="0C3A6E5A" w14:textId="77777777" w:rsidR="00D92076" w:rsidRPr="001E551A" w:rsidRDefault="00D92076">
      <w:pPr>
        <w:ind w:left="420" w:hangingChars="200" w:hanging="420"/>
        <w:rPr>
          <w:color w:val="000000"/>
        </w:rPr>
      </w:pPr>
      <w:r w:rsidRPr="001E551A">
        <w:rPr>
          <w:rFonts w:hint="eastAsia"/>
          <w:color w:val="000000"/>
        </w:rPr>
        <w:t xml:space="preserve">　</w:t>
      </w:r>
      <w:r w:rsidRPr="001E551A">
        <w:rPr>
          <w:rFonts w:hint="eastAsia"/>
          <w:color w:val="000000"/>
        </w:rPr>
        <w:t>(</w:t>
      </w:r>
      <w:r w:rsidRPr="001E551A">
        <w:rPr>
          <w:rFonts w:hint="eastAsia"/>
          <w:color w:val="000000"/>
        </w:rPr>
        <w:t>１</w:t>
      </w:r>
      <w:r w:rsidRPr="001E551A">
        <w:rPr>
          <w:rFonts w:hint="eastAsia"/>
          <w:color w:val="000000"/>
        </w:rPr>
        <w:t>)</w:t>
      </w:r>
      <w:r w:rsidRPr="001E551A">
        <w:rPr>
          <w:rFonts w:hint="eastAsia"/>
          <w:color w:val="000000"/>
        </w:rPr>
        <w:t xml:space="preserve">　下水排除基準を超えているか又は超える恐れのある下水を排除する使用者についての調査</w:t>
      </w:r>
    </w:p>
    <w:p w14:paraId="38A821AD" w14:textId="77777777" w:rsidR="00D92076" w:rsidRPr="001E551A" w:rsidRDefault="00D92076">
      <w:pPr>
        <w:numPr>
          <w:ilvl w:val="0"/>
          <w:numId w:val="3"/>
        </w:numPr>
        <w:rPr>
          <w:color w:val="000000"/>
        </w:rPr>
      </w:pPr>
      <w:r w:rsidRPr="001E551A">
        <w:rPr>
          <w:rFonts w:hint="eastAsia"/>
          <w:color w:val="000000"/>
        </w:rPr>
        <w:t>異常水質に関する追跡調査</w:t>
      </w:r>
    </w:p>
    <w:p w14:paraId="2520BF6B" w14:textId="77777777" w:rsidR="00D92076" w:rsidRPr="001E551A" w:rsidRDefault="00D92076">
      <w:pPr>
        <w:numPr>
          <w:ilvl w:val="0"/>
          <w:numId w:val="3"/>
        </w:numPr>
        <w:rPr>
          <w:color w:val="000000"/>
        </w:rPr>
      </w:pPr>
      <w:r w:rsidRPr="001E551A">
        <w:rPr>
          <w:rFonts w:hint="eastAsia"/>
          <w:color w:val="000000"/>
        </w:rPr>
        <w:t>流域下水道に流入する下水量に関する調査</w:t>
      </w:r>
    </w:p>
    <w:p w14:paraId="745C2FFA" w14:textId="77777777" w:rsidR="00D92076" w:rsidRPr="001E551A" w:rsidRDefault="00D92076">
      <w:pPr>
        <w:numPr>
          <w:ilvl w:val="0"/>
          <w:numId w:val="3"/>
        </w:numPr>
        <w:rPr>
          <w:color w:val="000000"/>
        </w:rPr>
      </w:pPr>
      <w:r w:rsidRPr="001E551A">
        <w:rPr>
          <w:rFonts w:hint="eastAsia"/>
          <w:color w:val="000000"/>
        </w:rPr>
        <w:t>その他管理者が必要とする調査</w:t>
      </w:r>
    </w:p>
    <w:p w14:paraId="72FFED5A" w14:textId="28C58B43" w:rsidR="00597F12" w:rsidRPr="001E551A" w:rsidRDefault="00597F12" w:rsidP="00701E50">
      <w:pPr>
        <w:spacing w:line="240" w:lineRule="exact"/>
        <w:ind w:left="1120" w:hangingChars="700" w:hanging="112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＊原因調査の要請等＝法</w:t>
      </w:r>
      <w:r w:rsidRPr="001E551A">
        <w:rPr>
          <w:rFonts w:hint="eastAsia"/>
          <w:color w:val="000000"/>
          <w:sz w:val="16"/>
          <w:szCs w:val="16"/>
        </w:rPr>
        <w:t>25</w:t>
      </w:r>
      <w:r w:rsidRPr="001E551A">
        <w:rPr>
          <w:rFonts w:hint="eastAsia"/>
          <w:color w:val="000000"/>
          <w:sz w:val="16"/>
          <w:szCs w:val="16"/>
        </w:rPr>
        <w:t>の</w:t>
      </w:r>
      <w:r w:rsidR="00701E50" w:rsidRPr="00281FC9">
        <w:rPr>
          <w:rFonts w:hint="eastAsia"/>
          <w:color w:val="000000"/>
          <w:sz w:val="16"/>
          <w:szCs w:val="16"/>
        </w:rPr>
        <w:t>28</w:t>
      </w:r>
      <w:r w:rsidR="00CF4030" w:rsidRPr="00281FC9">
        <w:rPr>
          <w:rFonts w:hint="eastAsia"/>
          <w:color w:val="000000"/>
          <w:sz w:val="16"/>
          <w:szCs w:val="16"/>
        </w:rPr>
        <w:t>、</w:t>
      </w:r>
      <w:r w:rsidRPr="001E551A">
        <w:rPr>
          <w:rFonts w:hint="eastAsia"/>
          <w:color w:val="000000"/>
          <w:sz w:val="16"/>
          <w:szCs w:val="16"/>
        </w:rPr>
        <w:t>＊放流水の水質検査等＝法</w:t>
      </w:r>
      <w:r w:rsidRPr="001E551A">
        <w:rPr>
          <w:rFonts w:hint="eastAsia"/>
          <w:color w:val="000000"/>
          <w:sz w:val="16"/>
          <w:szCs w:val="16"/>
        </w:rPr>
        <w:t>21</w:t>
      </w:r>
      <w:r w:rsidRPr="001E551A">
        <w:rPr>
          <w:rFonts w:hint="eastAsia"/>
          <w:color w:val="000000"/>
          <w:sz w:val="16"/>
          <w:szCs w:val="16"/>
        </w:rPr>
        <w:t>①</w:t>
      </w:r>
      <w:r w:rsidR="00CF4030">
        <w:rPr>
          <w:rFonts w:hint="eastAsia"/>
          <w:color w:val="000000"/>
          <w:sz w:val="16"/>
          <w:szCs w:val="16"/>
        </w:rPr>
        <w:t>、</w:t>
      </w:r>
      <w:r w:rsidRPr="001E551A">
        <w:rPr>
          <w:rFonts w:hint="eastAsia"/>
          <w:color w:val="000000"/>
          <w:sz w:val="16"/>
          <w:szCs w:val="16"/>
        </w:rPr>
        <w:t>＊発生汚泥等の処理＝法</w:t>
      </w:r>
      <w:r w:rsidRPr="001E551A">
        <w:rPr>
          <w:rFonts w:hint="eastAsia"/>
          <w:color w:val="000000"/>
          <w:sz w:val="16"/>
          <w:szCs w:val="16"/>
        </w:rPr>
        <w:t>21</w:t>
      </w:r>
      <w:r w:rsidRPr="001E551A">
        <w:rPr>
          <w:rFonts w:hint="eastAsia"/>
          <w:color w:val="000000"/>
          <w:sz w:val="16"/>
          <w:szCs w:val="16"/>
        </w:rPr>
        <w:t>の</w:t>
      </w:r>
      <w:r w:rsidRPr="001E551A">
        <w:rPr>
          <w:rFonts w:hint="eastAsia"/>
          <w:color w:val="000000"/>
          <w:sz w:val="16"/>
          <w:szCs w:val="16"/>
        </w:rPr>
        <w:t>2</w:t>
      </w:r>
    </w:p>
    <w:p w14:paraId="5F41796C" w14:textId="77777777" w:rsidR="00597F12" w:rsidRPr="001E551A" w:rsidRDefault="00597F12" w:rsidP="00A11800">
      <w:pPr>
        <w:spacing w:line="240" w:lineRule="exact"/>
        <w:rPr>
          <w:color w:val="000000"/>
        </w:rPr>
      </w:pPr>
    </w:p>
    <w:p w14:paraId="6DDC1B71" w14:textId="77777777" w:rsidR="00D92076" w:rsidRPr="00CF4030" w:rsidRDefault="00D92076">
      <w:pPr>
        <w:rPr>
          <w:b/>
          <w:bCs/>
          <w:color w:val="000000"/>
        </w:rPr>
      </w:pPr>
      <w:r w:rsidRPr="00CF4030">
        <w:rPr>
          <w:rFonts w:hint="eastAsia"/>
          <w:b/>
          <w:bCs/>
          <w:color w:val="000000"/>
        </w:rPr>
        <w:t>（除</w:t>
      </w:r>
      <w:r w:rsidR="00597F12" w:rsidRPr="00CF4030">
        <w:rPr>
          <w:rFonts w:hint="eastAsia"/>
          <w:b/>
          <w:bCs/>
          <w:color w:val="000000"/>
        </w:rPr>
        <w:t>害</w:t>
      </w:r>
      <w:r w:rsidRPr="00CF4030">
        <w:rPr>
          <w:rFonts w:hint="eastAsia"/>
          <w:b/>
          <w:bCs/>
          <w:color w:val="000000"/>
        </w:rPr>
        <w:t>施設等台帳の整備）</w:t>
      </w:r>
    </w:p>
    <w:p w14:paraId="3015BDE1" w14:textId="157C2023" w:rsidR="00D92076" w:rsidRPr="001E551A" w:rsidRDefault="00D92076">
      <w:pPr>
        <w:ind w:left="211" w:hangingChars="100" w:hanging="211"/>
        <w:rPr>
          <w:color w:val="000000"/>
        </w:rPr>
      </w:pPr>
      <w:r w:rsidRPr="00CF4030">
        <w:rPr>
          <w:rFonts w:hint="eastAsia"/>
          <w:b/>
          <w:bCs/>
          <w:color w:val="000000"/>
        </w:rPr>
        <w:t>第</w:t>
      </w:r>
      <w:r w:rsidR="00CF4030" w:rsidRPr="00CF4030">
        <w:rPr>
          <w:rFonts w:hint="eastAsia"/>
          <w:b/>
          <w:bCs/>
          <w:color w:val="000000"/>
        </w:rPr>
        <w:t>１９</w:t>
      </w:r>
      <w:r w:rsidRPr="00CF4030">
        <w:rPr>
          <w:rFonts w:hint="eastAsia"/>
          <w:b/>
          <w:bCs/>
          <w:color w:val="000000"/>
        </w:rPr>
        <w:t>条</w:t>
      </w:r>
      <w:r w:rsidRPr="001E551A">
        <w:rPr>
          <w:rFonts w:hint="eastAsia"/>
          <w:color w:val="000000"/>
        </w:rPr>
        <w:t xml:space="preserve">　公共下水道管理者は、悪質下水の流入防止を図るため下水排除基準を超えているか又は超える恐れがあるものについて特定施設、除</w:t>
      </w:r>
      <w:r w:rsidR="00597F12" w:rsidRPr="001E551A">
        <w:rPr>
          <w:rFonts w:hint="eastAsia"/>
          <w:color w:val="000000"/>
        </w:rPr>
        <w:t>害</w:t>
      </w:r>
      <w:r w:rsidRPr="001E551A">
        <w:rPr>
          <w:rFonts w:hint="eastAsia"/>
          <w:color w:val="000000"/>
        </w:rPr>
        <w:t>施設及び排水設備に関する台帳を作成し、これらの内容、検査結果、指導事項等を記載しておかなければならない。また、管理者が悪質下水の流入防止を図る観点から、台帳の提出を求めたときは、公共下水道管理者はこれに応じなければならない。</w:t>
      </w:r>
    </w:p>
    <w:p w14:paraId="4D223615" w14:textId="77777777" w:rsidR="00597F12" w:rsidRPr="001E551A" w:rsidRDefault="00597F12" w:rsidP="00CF4030">
      <w:pPr>
        <w:spacing w:line="240" w:lineRule="exact"/>
        <w:ind w:firstLineChars="100" w:firstLine="16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＊公共下水道台帳＝法</w:t>
      </w:r>
      <w:r w:rsidRPr="001E551A">
        <w:rPr>
          <w:rFonts w:hint="eastAsia"/>
          <w:color w:val="000000"/>
          <w:sz w:val="16"/>
          <w:szCs w:val="16"/>
        </w:rPr>
        <w:t>23</w:t>
      </w:r>
    </w:p>
    <w:p w14:paraId="34819933" w14:textId="3AC82B8E" w:rsidR="00D92076" w:rsidRDefault="00D92076" w:rsidP="00A11800">
      <w:pPr>
        <w:spacing w:line="240" w:lineRule="exact"/>
        <w:ind w:left="210" w:hangingChars="100" w:hanging="210"/>
        <w:rPr>
          <w:color w:val="000000"/>
        </w:rPr>
      </w:pPr>
    </w:p>
    <w:p w14:paraId="2C3BB842" w14:textId="77777777" w:rsidR="00C433FA" w:rsidRPr="001E551A" w:rsidRDefault="00C433FA" w:rsidP="00A11800">
      <w:pPr>
        <w:spacing w:line="240" w:lineRule="exact"/>
        <w:ind w:left="210" w:hangingChars="100" w:hanging="210"/>
        <w:rPr>
          <w:color w:val="000000"/>
        </w:rPr>
      </w:pPr>
    </w:p>
    <w:p w14:paraId="6ADEFDA3" w14:textId="15ACAB64" w:rsidR="00D92076" w:rsidRPr="00CF4030" w:rsidRDefault="002E54CB" w:rsidP="00CF4030">
      <w:pPr>
        <w:rPr>
          <w:b/>
          <w:bCs/>
          <w:color w:val="000000"/>
        </w:rPr>
      </w:pPr>
      <w:r>
        <w:rPr>
          <w:b/>
          <w:bCs/>
          <w:color w:val="000000"/>
        </w:rPr>
        <w:br w:type="page"/>
      </w:r>
      <w:r w:rsidR="00CF4030">
        <w:rPr>
          <w:rFonts w:hint="eastAsia"/>
          <w:b/>
          <w:bCs/>
          <w:color w:val="000000"/>
        </w:rPr>
        <w:lastRenderedPageBreak/>
        <w:t>第５章</w:t>
      </w:r>
      <w:r w:rsidR="00CF4030">
        <w:rPr>
          <w:b/>
          <w:bCs/>
          <w:color w:val="000000"/>
        </w:rPr>
        <w:tab/>
      </w:r>
      <w:r w:rsidR="00D92076" w:rsidRPr="00CF4030">
        <w:rPr>
          <w:rFonts w:hint="eastAsia"/>
          <w:b/>
          <w:bCs/>
          <w:color w:val="000000"/>
        </w:rPr>
        <w:t>公共下水道管理者の責務</w:t>
      </w:r>
    </w:p>
    <w:p w14:paraId="07B53454" w14:textId="77777777" w:rsidR="00A11800" w:rsidRPr="00CF4030" w:rsidRDefault="00A11800">
      <w:pPr>
        <w:rPr>
          <w:b/>
          <w:bCs/>
          <w:color w:val="000000"/>
        </w:rPr>
      </w:pPr>
    </w:p>
    <w:p w14:paraId="4DA53363" w14:textId="77777777" w:rsidR="00D92076" w:rsidRPr="00CF4030" w:rsidRDefault="00D92076">
      <w:pPr>
        <w:rPr>
          <w:b/>
          <w:bCs/>
          <w:color w:val="000000"/>
        </w:rPr>
      </w:pPr>
      <w:r w:rsidRPr="00CF4030">
        <w:rPr>
          <w:rFonts w:hint="eastAsia"/>
          <w:b/>
          <w:bCs/>
          <w:color w:val="000000"/>
        </w:rPr>
        <w:t>（公共下水道条例の制定）</w:t>
      </w:r>
    </w:p>
    <w:p w14:paraId="55B131A2" w14:textId="3ABD5210" w:rsidR="00D92076" w:rsidRPr="001E551A" w:rsidRDefault="00D92076">
      <w:pPr>
        <w:ind w:left="211" w:hangingChars="100" w:hanging="211"/>
        <w:rPr>
          <w:color w:val="000000"/>
        </w:rPr>
      </w:pPr>
      <w:r w:rsidRPr="00CF4030">
        <w:rPr>
          <w:rFonts w:hint="eastAsia"/>
          <w:b/>
          <w:bCs/>
          <w:color w:val="000000"/>
        </w:rPr>
        <w:t>第</w:t>
      </w:r>
      <w:r w:rsidR="00CF4030">
        <w:rPr>
          <w:rFonts w:hint="eastAsia"/>
          <w:b/>
          <w:bCs/>
          <w:color w:val="000000"/>
        </w:rPr>
        <w:t>２０</w:t>
      </w:r>
      <w:r w:rsidRPr="00CF4030">
        <w:rPr>
          <w:rFonts w:hint="eastAsia"/>
          <w:b/>
          <w:bCs/>
          <w:color w:val="000000"/>
        </w:rPr>
        <w:t>条</w:t>
      </w:r>
      <w:r w:rsidRPr="001E551A">
        <w:rPr>
          <w:rFonts w:hint="eastAsia"/>
          <w:color w:val="000000"/>
        </w:rPr>
        <w:t xml:space="preserve">　公共下水道管理者は、</w:t>
      </w:r>
      <w:r w:rsidR="00597F12" w:rsidRPr="001E551A">
        <w:rPr>
          <w:rFonts w:hint="eastAsia"/>
          <w:color w:val="000000"/>
        </w:rPr>
        <w:t>法第</w:t>
      </w:r>
      <w:r w:rsidR="005D083F">
        <w:rPr>
          <w:rFonts w:hint="eastAsia"/>
          <w:color w:val="000000"/>
        </w:rPr>
        <w:t>２５</w:t>
      </w:r>
      <w:r w:rsidR="00597F12" w:rsidRPr="001E551A">
        <w:rPr>
          <w:rFonts w:hint="eastAsia"/>
          <w:color w:val="000000"/>
        </w:rPr>
        <w:t>条の規定による</w:t>
      </w:r>
      <w:r w:rsidRPr="001E551A">
        <w:rPr>
          <w:rFonts w:hint="eastAsia"/>
          <w:color w:val="000000"/>
        </w:rPr>
        <w:t>流域関連公共下水道に係る条例を定めようとするときは、あらかじめ管理者の意見を聞かなければならない。条例を改正しようとするときも、同様とする。</w:t>
      </w:r>
    </w:p>
    <w:p w14:paraId="09C9F76F" w14:textId="77777777" w:rsidR="00597F12" w:rsidRPr="001E551A" w:rsidRDefault="00597F12" w:rsidP="00CF4030">
      <w:pPr>
        <w:spacing w:line="240" w:lineRule="exact"/>
        <w:ind w:firstLineChars="100" w:firstLine="16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＊条例で規定する事項＝法</w:t>
      </w:r>
      <w:r w:rsidRPr="001E551A">
        <w:rPr>
          <w:rFonts w:hint="eastAsia"/>
          <w:color w:val="000000"/>
          <w:sz w:val="16"/>
          <w:szCs w:val="16"/>
        </w:rPr>
        <w:t>25</w:t>
      </w:r>
    </w:p>
    <w:p w14:paraId="2426202A" w14:textId="77777777" w:rsidR="00597F12" w:rsidRPr="001E551A" w:rsidRDefault="00597F12" w:rsidP="00A11800">
      <w:pPr>
        <w:spacing w:line="240" w:lineRule="exact"/>
        <w:ind w:left="210" w:hangingChars="100" w:hanging="210"/>
        <w:rPr>
          <w:color w:val="000000"/>
        </w:rPr>
      </w:pPr>
    </w:p>
    <w:p w14:paraId="65AC9FA1" w14:textId="77777777" w:rsidR="00D92076" w:rsidRPr="00CF4030" w:rsidRDefault="00D92076">
      <w:pPr>
        <w:ind w:left="211" w:hangingChars="100" w:hanging="211"/>
        <w:rPr>
          <w:b/>
          <w:bCs/>
          <w:color w:val="000000"/>
        </w:rPr>
      </w:pPr>
      <w:r w:rsidRPr="00CF4030">
        <w:rPr>
          <w:rFonts w:hint="eastAsia"/>
          <w:b/>
          <w:bCs/>
          <w:color w:val="000000"/>
        </w:rPr>
        <w:t>（下水道普及状況等の報告）</w:t>
      </w:r>
    </w:p>
    <w:p w14:paraId="2A74E26B" w14:textId="38D26E66" w:rsidR="00D92076" w:rsidRPr="001E551A" w:rsidRDefault="00D92076">
      <w:pPr>
        <w:ind w:left="211" w:hangingChars="100" w:hanging="211"/>
        <w:rPr>
          <w:color w:val="000000"/>
        </w:rPr>
      </w:pPr>
      <w:r w:rsidRPr="00CF4030">
        <w:rPr>
          <w:rFonts w:hint="eastAsia"/>
          <w:b/>
          <w:bCs/>
          <w:color w:val="000000"/>
        </w:rPr>
        <w:t>第</w:t>
      </w:r>
      <w:r w:rsidR="00CF4030" w:rsidRPr="00CF4030">
        <w:rPr>
          <w:rFonts w:hint="eastAsia"/>
          <w:b/>
          <w:bCs/>
          <w:color w:val="000000"/>
        </w:rPr>
        <w:t>２１</w:t>
      </w:r>
      <w:r w:rsidRPr="00CF4030">
        <w:rPr>
          <w:rFonts w:hint="eastAsia"/>
          <w:b/>
          <w:bCs/>
          <w:color w:val="000000"/>
        </w:rPr>
        <w:t>条</w:t>
      </w:r>
      <w:r w:rsidRPr="001E551A">
        <w:rPr>
          <w:rFonts w:hint="eastAsia"/>
          <w:color w:val="000000"/>
        </w:rPr>
        <w:t xml:space="preserve">　公共下水道管理者は、前年度末の流域関連公共下水道の普及状況について、当該年度の翌年度の４月末日までに、別記様式第</w:t>
      </w:r>
      <w:r w:rsidR="00C5304A">
        <w:rPr>
          <w:rFonts w:hint="eastAsia"/>
          <w:color w:val="000000"/>
        </w:rPr>
        <w:t>２０</w:t>
      </w:r>
      <w:r w:rsidRPr="001E551A">
        <w:rPr>
          <w:rFonts w:hint="eastAsia"/>
          <w:color w:val="000000"/>
        </w:rPr>
        <w:t>号の報告書により、管理者に報告しなければならない。</w:t>
      </w:r>
    </w:p>
    <w:p w14:paraId="611EF12B" w14:textId="443E313E" w:rsidR="00597F12" w:rsidRPr="001E551A" w:rsidRDefault="00597F12" w:rsidP="00597F12">
      <w:pPr>
        <w:ind w:left="211" w:hangingChars="100" w:hanging="211"/>
        <w:rPr>
          <w:color w:val="000000"/>
        </w:rPr>
      </w:pPr>
      <w:r w:rsidRPr="00CF4030">
        <w:rPr>
          <w:rFonts w:hint="eastAsia"/>
          <w:b/>
          <w:bCs/>
          <w:color w:val="000000"/>
        </w:rPr>
        <w:t>２</w:t>
      </w:r>
      <w:r w:rsidRPr="001E551A">
        <w:rPr>
          <w:rFonts w:hint="eastAsia"/>
          <w:color w:val="000000"/>
        </w:rPr>
        <w:t xml:space="preserve">　公共下水道管理者は、流域関連公共下水道の水洗化状況等について、毎翌月末までに、別記様式第</w:t>
      </w:r>
      <w:r w:rsidR="00266DEC">
        <w:rPr>
          <w:rFonts w:hint="eastAsia"/>
          <w:color w:val="000000"/>
        </w:rPr>
        <w:t>２０</w:t>
      </w:r>
      <w:r w:rsidRPr="001E551A">
        <w:rPr>
          <w:rFonts w:hint="eastAsia"/>
          <w:color w:val="000000"/>
        </w:rPr>
        <w:t>号の報告書により、管理者に報告しなければならない。</w:t>
      </w:r>
    </w:p>
    <w:p w14:paraId="7B16F7B4" w14:textId="77777777" w:rsidR="00597F12" w:rsidRPr="001E551A" w:rsidRDefault="00597F12">
      <w:pPr>
        <w:ind w:left="210" w:hangingChars="100" w:hanging="210"/>
        <w:rPr>
          <w:color w:val="000000"/>
        </w:rPr>
      </w:pPr>
    </w:p>
    <w:p w14:paraId="3B29A29C" w14:textId="77777777" w:rsidR="00D92076" w:rsidRPr="00CF4030" w:rsidRDefault="00D92076">
      <w:pPr>
        <w:ind w:left="211" w:hangingChars="100" w:hanging="211"/>
        <w:rPr>
          <w:b/>
          <w:bCs/>
          <w:color w:val="000000"/>
        </w:rPr>
      </w:pPr>
      <w:r w:rsidRPr="00CF4030">
        <w:rPr>
          <w:rFonts w:hint="eastAsia"/>
          <w:b/>
          <w:bCs/>
          <w:color w:val="000000"/>
        </w:rPr>
        <w:t>（雨水等の流入防止）</w:t>
      </w:r>
    </w:p>
    <w:p w14:paraId="47501C01" w14:textId="21CC17B1" w:rsidR="00D92076" w:rsidRPr="001E551A" w:rsidRDefault="00D92076">
      <w:pPr>
        <w:ind w:left="211" w:hangingChars="100" w:hanging="211"/>
        <w:rPr>
          <w:color w:val="000000"/>
        </w:rPr>
      </w:pPr>
      <w:r w:rsidRPr="00CF4030">
        <w:rPr>
          <w:rFonts w:hint="eastAsia"/>
          <w:b/>
          <w:bCs/>
          <w:color w:val="000000"/>
        </w:rPr>
        <w:t>第</w:t>
      </w:r>
      <w:r w:rsidR="00CF4030" w:rsidRPr="00CF4030">
        <w:rPr>
          <w:rFonts w:hint="eastAsia"/>
          <w:b/>
          <w:bCs/>
          <w:color w:val="000000"/>
        </w:rPr>
        <w:t>２２</w:t>
      </w:r>
      <w:r w:rsidRPr="00CF4030">
        <w:rPr>
          <w:rFonts w:hint="eastAsia"/>
          <w:b/>
          <w:bCs/>
          <w:color w:val="000000"/>
        </w:rPr>
        <w:t>条</w:t>
      </w:r>
      <w:r w:rsidRPr="001E551A">
        <w:rPr>
          <w:rFonts w:hint="eastAsia"/>
          <w:color w:val="000000"/>
        </w:rPr>
        <w:t xml:space="preserve">　公共下水道管理者は、汚水管への雨水等の流入を防止するよう努めなければならない。</w:t>
      </w:r>
    </w:p>
    <w:p w14:paraId="674F2A54" w14:textId="77777777" w:rsidR="0004055C" w:rsidRPr="001E551A" w:rsidRDefault="0004055C">
      <w:pPr>
        <w:ind w:left="210" w:hangingChars="100" w:hanging="210"/>
        <w:rPr>
          <w:color w:val="000000"/>
        </w:rPr>
      </w:pPr>
    </w:p>
    <w:p w14:paraId="6317BBCB" w14:textId="77777777" w:rsidR="00D92076" w:rsidRPr="0008512A" w:rsidRDefault="00D92076">
      <w:pPr>
        <w:ind w:left="211" w:hangingChars="100" w:hanging="211"/>
        <w:rPr>
          <w:b/>
          <w:bCs/>
          <w:color w:val="000000"/>
        </w:rPr>
      </w:pPr>
      <w:r w:rsidRPr="0008512A">
        <w:rPr>
          <w:rFonts w:hint="eastAsia"/>
          <w:b/>
          <w:bCs/>
          <w:color w:val="000000"/>
        </w:rPr>
        <w:t>（公共下水道巡視責務）</w:t>
      </w:r>
    </w:p>
    <w:p w14:paraId="208C4E70" w14:textId="12EBF798" w:rsidR="00D92076" w:rsidRPr="001E551A" w:rsidRDefault="00D92076">
      <w:pPr>
        <w:ind w:left="211" w:hangingChars="100" w:hanging="211"/>
        <w:rPr>
          <w:color w:val="000000"/>
        </w:rPr>
      </w:pPr>
      <w:r w:rsidRPr="0008512A">
        <w:rPr>
          <w:rFonts w:hint="eastAsia"/>
          <w:b/>
          <w:bCs/>
          <w:color w:val="000000"/>
        </w:rPr>
        <w:t>第</w:t>
      </w:r>
      <w:r w:rsidR="0008512A" w:rsidRPr="0008512A">
        <w:rPr>
          <w:rFonts w:hint="eastAsia"/>
          <w:b/>
          <w:bCs/>
          <w:color w:val="000000"/>
        </w:rPr>
        <w:t>２３</w:t>
      </w:r>
      <w:r w:rsidRPr="0008512A">
        <w:rPr>
          <w:rFonts w:hint="eastAsia"/>
          <w:b/>
          <w:bCs/>
          <w:color w:val="000000"/>
        </w:rPr>
        <w:t>条</w:t>
      </w:r>
      <w:r w:rsidRPr="001E551A">
        <w:rPr>
          <w:rFonts w:hint="eastAsia"/>
          <w:color w:val="000000"/>
        </w:rPr>
        <w:t xml:space="preserve">　公共下水道管理者は、流域関連公共下水道を定期的に巡視し、必要に応じて、清掃・補修等の適切な措置を講ずるものとする。</w:t>
      </w:r>
    </w:p>
    <w:p w14:paraId="41A9E38C" w14:textId="77777777" w:rsidR="00D92076" w:rsidRPr="001E551A" w:rsidRDefault="00D92076">
      <w:pPr>
        <w:ind w:left="210" w:hangingChars="100" w:hanging="210"/>
        <w:rPr>
          <w:color w:val="000000"/>
        </w:rPr>
      </w:pPr>
    </w:p>
    <w:p w14:paraId="4BC38137" w14:textId="77777777" w:rsidR="002E54CB" w:rsidRDefault="002E54CB">
      <w:pPr>
        <w:ind w:left="211" w:hangingChars="100" w:hanging="211"/>
        <w:rPr>
          <w:b/>
          <w:bCs/>
          <w:color w:val="000000"/>
        </w:rPr>
      </w:pPr>
    </w:p>
    <w:p w14:paraId="2D8B48ED" w14:textId="560CFFF0" w:rsidR="00D92076" w:rsidRPr="0008512A" w:rsidRDefault="00D92076">
      <w:pPr>
        <w:ind w:left="211" w:hangingChars="100" w:hanging="211"/>
        <w:rPr>
          <w:b/>
          <w:bCs/>
          <w:color w:val="000000"/>
        </w:rPr>
      </w:pPr>
      <w:r w:rsidRPr="0008512A">
        <w:rPr>
          <w:rFonts w:hint="eastAsia"/>
          <w:b/>
          <w:bCs/>
          <w:color w:val="000000"/>
        </w:rPr>
        <w:t>第６章　そ　　の　　他</w:t>
      </w:r>
    </w:p>
    <w:p w14:paraId="5379887C" w14:textId="77777777" w:rsidR="00A11800" w:rsidRPr="0008512A" w:rsidRDefault="00A11800">
      <w:pPr>
        <w:ind w:left="211" w:hangingChars="100" w:hanging="211"/>
        <w:rPr>
          <w:b/>
          <w:bCs/>
          <w:color w:val="000000"/>
        </w:rPr>
      </w:pPr>
    </w:p>
    <w:p w14:paraId="7875D576" w14:textId="77777777" w:rsidR="00D92076" w:rsidRPr="0008512A" w:rsidRDefault="00D92076">
      <w:pPr>
        <w:ind w:left="211" w:hangingChars="100" w:hanging="211"/>
        <w:rPr>
          <w:b/>
          <w:bCs/>
          <w:color w:val="000000"/>
        </w:rPr>
      </w:pPr>
      <w:r w:rsidRPr="0008512A">
        <w:rPr>
          <w:rFonts w:hint="eastAsia"/>
          <w:b/>
          <w:bCs/>
          <w:color w:val="000000"/>
        </w:rPr>
        <w:t>（</w:t>
      </w:r>
      <w:r w:rsidR="0004055C" w:rsidRPr="0008512A">
        <w:rPr>
          <w:rFonts w:hint="eastAsia"/>
          <w:b/>
          <w:bCs/>
          <w:color w:val="000000"/>
        </w:rPr>
        <w:t>突発的事故及び悪質下水の流入等に係る</w:t>
      </w:r>
      <w:r w:rsidRPr="0008512A">
        <w:rPr>
          <w:rFonts w:hint="eastAsia"/>
          <w:b/>
          <w:bCs/>
          <w:color w:val="000000"/>
        </w:rPr>
        <w:t>体制の整備）</w:t>
      </w:r>
    </w:p>
    <w:p w14:paraId="5B8AF698" w14:textId="63C1DE59" w:rsidR="00D92076" w:rsidRPr="001E551A" w:rsidRDefault="00D92076">
      <w:pPr>
        <w:ind w:left="211" w:hangingChars="100" w:hanging="211"/>
        <w:rPr>
          <w:color w:val="000000"/>
        </w:rPr>
      </w:pPr>
      <w:r w:rsidRPr="0008512A">
        <w:rPr>
          <w:rFonts w:hint="eastAsia"/>
          <w:b/>
          <w:bCs/>
          <w:color w:val="000000"/>
        </w:rPr>
        <w:t>第</w:t>
      </w:r>
      <w:r w:rsidR="0008512A">
        <w:rPr>
          <w:rFonts w:hint="eastAsia"/>
          <w:b/>
          <w:bCs/>
          <w:color w:val="000000"/>
        </w:rPr>
        <w:t>２４</w:t>
      </w:r>
      <w:r w:rsidRPr="0008512A">
        <w:rPr>
          <w:rFonts w:hint="eastAsia"/>
          <w:b/>
          <w:bCs/>
          <w:color w:val="000000"/>
        </w:rPr>
        <w:t>条</w:t>
      </w:r>
      <w:r w:rsidRPr="001E551A">
        <w:rPr>
          <w:rFonts w:hint="eastAsia"/>
          <w:color w:val="000000"/>
        </w:rPr>
        <w:t xml:space="preserve">　</w:t>
      </w:r>
      <w:r w:rsidR="0004055C" w:rsidRPr="001E551A">
        <w:rPr>
          <w:rFonts w:hint="eastAsia"/>
          <w:color w:val="000000"/>
        </w:rPr>
        <w:t>管理者又は</w:t>
      </w:r>
      <w:r w:rsidRPr="001E551A">
        <w:rPr>
          <w:rFonts w:hint="eastAsia"/>
          <w:color w:val="000000"/>
        </w:rPr>
        <w:t>公共下水道管理者は、</w:t>
      </w:r>
      <w:r w:rsidR="00D06C89" w:rsidRPr="001E551A">
        <w:rPr>
          <w:rFonts w:hint="eastAsia"/>
          <w:color w:val="000000"/>
        </w:rPr>
        <w:t>法第１２条の９の規定による事故時の措置その他</w:t>
      </w:r>
      <w:r w:rsidR="0004055C" w:rsidRPr="001E551A">
        <w:rPr>
          <w:rFonts w:hint="eastAsia"/>
          <w:color w:val="000000"/>
        </w:rPr>
        <w:t>突発的事故及び悪質下水の流入等により、流域</w:t>
      </w:r>
      <w:r w:rsidRPr="001E551A">
        <w:rPr>
          <w:rFonts w:hint="eastAsia"/>
          <w:color w:val="000000"/>
        </w:rPr>
        <w:t>下水道の施設</w:t>
      </w:r>
      <w:r w:rsidR="0004055C" w:rsidRPr="001E551A">
        <w:rPr>
          <w:rFonts w:hint="eastAsia"/>
          <w:color w:val="000000"/>
        </w:rPr>
        <w:t>の</w:t>
      </w:r>
      <w:r w:rsidRPr="001E551A">
        <w:rPr>
          <w:rFonts w:hint="eastAsia"/>
          <w:color w:val="000000"/>
        </w:rPr>
        <w:t>機能</w:t>
      </w:r>
      <w:r w:rsidR="0004055C" w:rsidRPr="001E551A">
        <w:rPr>
          <w:rFonts w:hint="eastAsia"/>
          <w:color w:val="000000"/>
        </w:rPr>
        <w:t>を妨げ、又は施設を破損するなどの</w:t>
      </w:r>
      <w:r w:rsidRPr="001E551A">
        <w:rPr>
          <w:rFonts w:hint="eastAsia"/>
          <w:color w:val="000000"/>
        </w:rPr>
        <w:t>重大な影響を及ぼす事態が発生した場合又は発生する恐れがある</w:t>
      </w:r>
      <w:r w:rsidR="0004055C" w:rsidRPr="001E551A">
        <w:rPr>
          <w:rFonts w:hint="eastAsia"/>
          <w:color w:val="000000"/>
        </w:rPr>
        <w:t>と認めた</w:t>
      </w:r>
      <w:r w:rsidRPr="001E551A">
        <w:rPr>
          <w:rFonts w:hint="eastAsia"/>
          <w:color w:val="000000"/>
        </w:rPr>
        <w:t>場合に、</w:t>
      </w:r>
      <w:r w:rsidR="0004055C" w:rsidRPr="001E551A">
        <w:rPr>
          <w:rFonts w:hint="eastAsia"/>
          <w:color w:val="000000"/>
        </w:rPr>
        <w:t>すみやかに相互の連絡を行ったうえ、適切な措置を講ずるものとする。</w:t>
      </w:r>
    </w:p>
    <w:p w14:paraId="7D230041" w14:textId="77777777" w:rsidR="0004055C" w:rsidRPr="001E551A" w:rsidRDefault="0004055C">
      <w:pPr>
        <w:ind w:left="211" w:hangingChars="100" w:hanging="211"/>
        <w:rPr>
          <w:color w:val="000000"/>
        </w:rPr>
      </w:pPr>
      <w:r w:rsidRPr="0008512A">
        <w:rPr>
          <w:rFonts w:hint="eastAsia"/>
          <w:b/>
          <w:bCs/>
          <w:color w:val="000000"/>
        </w:rPr>
        <w:t>２</w:t>
      </w:r>
      <w:r w:rsidRPr="001E551A">
        <w:rPr>
          <w:rFonts w:hint="eastAsia"/>
          <w:color w:val="000000"/>
        </w:rPr>
        <w:t xml:space="preserve">　前項において、公共下水道管理者は、その事態に迅速かつ的確に対応するため緊急連絡体制を定め、管理者に報告しなければならない。緊急連絡体制に定める事項を改めた場合も同様とする。</w:t>
      </w:r>
    </w:p>
    <w:p w14:paraId="42CDB20D" w14:textId="77777777" w:rsidR="00D92076" w:rsidRPr="001E551A" w:rsidRDefault="0004055C">
      <w:pPr>
        <w:ind w:left="211" w:hangingChars="100" w:hanging="211"/>
        <w:rPr>
          <w:color w:val="000000"/>
        </w:rPr>
      </w:pPr>
      <w:r w:rsidRPr="0008512A">
        <w:rPr>
          <w:rFonts w:hint="eastAsia"/>
          <w:b/>
          <w:bCs/>
          <w:color w:val="000000"/>
        </w:rPr>
        <w:t>３</w:t>
      </w:r>
      <w:r w:rsidR="00D92076" w:rsidRPr="001E551A">
        <w:rPr>
          <w:rFonts w:hint="eastAsia"/>
          <w:color w:val="000000"/>
        </w:rPr>
        <w:t xml:space="preserve">　緊急連絡体制に定める事項は次の通りとする。</w:t>
      </w:r>
    </w:p>
    <w:p w14:paraId="6834810D" w14:textId="77777777" w:rsidR="00D92076" w:rsidRPr="001E551A" w:rsidRDefault="00D92076">
      <w:pPr>
        <w:numPr>
          <w:ilvl w:val="0"/>
          <w:numId w:val="4"/>
        </w:numPr>
        <w:rPr>
          <w:color w:val="000000"/>
        </w:rPr>
      </w:pPr>
      <w:r w:rsidRPr="001E551A">
        <w:rPr>
          <w:rFonts w:hint="eastAsia"/>
          <w:color w:val="000000"/>
        </w:rPr>
        <w:t>連絡責任者</w:t>
      </w:r>
    </w:p>
    <w:p w14:paraId="4147B1E1" w14:textId="77777777" w:rsidR="00D92076" w:rsidRPr="001E551A" w:rsidRDefault="00D92076">
      <w:pPr>
        <w:numPr>
          <w:ilvl w:val="0"/>
          <w:numId w:val="4"/>
        </w:numPr>
        <w:rPr>
          <w:color w:val="000000"/>
        </w:rPr>
      </w:pPr>
      <w:r w:rsidRPr="001E551A">
        <w:rPr>
          <w:rFonts w:hint="eastAsia"/>
          <w:color w:val="000000"/>
        </w:rPr>
        <w:t>連絡責任者の連絡先（夜間を含む。）</w:t>
      </w:r>
    </w:p>
    <w:p w14:paraId="767FDCA0" w14:textId="77777777" w:rsidR="00B93C88" w:rsidRPr="001E551A" w:rsidRDefault="00B93C88" w:rsidP="00A11800">
      <w:pPr>
        <w:spacing w:line="240" w:lineRule="exact"/>
        <w:ind w:firstLineChars="200" w:firstLine="320"/>
        <w:rPr>
          <w:color w:val="000000"/>
          <w:sz w:val="16"/>
          <w:szCs w:val="16"/>
        </w:rPr>
      </w:pPr>
      <w:r w:rsidRPr="001E551A">
        <w:rPr>
          <w:rFonts w:hint="eastAsia"/>
          <w:color w:val="000000"/>
          <w:sz w:val="16"/>
          <w:szCs w:val="16"/>
        </w:rPr>
        <w:t>＜参照条文＞</w:t>
      </w:r>
      <w:r w:rsidR="007218F1">
        <w:rPr>
          <w:color w:val="000000"/>
          <w:sz w:val="16"/>
          <w:szCs w:val="16"/>
        </w:rPr>
        <w:tab/>
      </w:r>
      <w:r w:rsidRPr="001E551A">
        <w:rPr>
          <w:rFonts w:hint="eastAsia"/>
          <w:color w:val="000000"/>
          <w:sz w:val="16"/>
          <w:szCs w:val="16"/>
        </w:rPr>
        <w:t>＊事故時の措置＝法</w:t>
      </w:r>
      <w:r w:rsidRPr="001E551A">
        <w:rPr>
          <w:rFonts w:hint="eastAsia"/>
          <w:color w:val="000000"/>
          <w:sz w:val="16"/>
          <w:szCs w:val="16"/>
        </w:rPr>
        <w:t>12</w:t>
      </w:r>
      <w:r w:rsidRPr="001E551A">
        <w:rPr>
          <w:rFonts w:hint="eastAsia"/>
          <w:color w:val="000000"/>
          <w:sz w:val="16"/>
          <w:szCs w:val="16"/>
        </w:rPr>
        <w:t>の</w:t>
      </w:r>
      <w:r w:rsidRPr="001E551A">
        <w:rPr>
          <w:rFonts w:hint="eastAsia"/>
          <w:color w:val="000000"/>
          <w:sz w:val="16"/>
          <w:szCs w:val="16"/>
        </w:rPr>
        <w:t>9</w:t>
      </w:r>
    </w:p>
    <w:p w14:paraId="223FE8CD" w14:textId="77777777" w:rsidR="0004055C" w:rsidRPr="001E551A" w:rsidRDefault="0004055C" w:rsidP="00A11800">
      <w:pPr>
        <w:spacing w:line="240" w:lineRule="exact"/>
        <w:rPr>
          <w:color w:val="000000"/>
        </w:rPr>
      </w:pPr>
    </w:p>
    <w:p w14:paraId="08D2D1EC" w14:textId="77777777" w:rsidR="00D92076" w:rsidRPr="0008512A" w:rsidRDefault="00D92076">
      <w:pPr>
        <w:rPr>
          <w:b/>
          <w:bCs/>
          <w:color w:val="000000"/>
        </w:rPr>
      </w:pPr>
      <w:r w:rsidRPr="0008512A">
        <w:rPr>
          <w:rFonts w:hint="eastAsia"/>
          <w:b/>
          <w:bCs/>
          <w:color w:val="000000"/>
        </w:rPr>
        <w:t>（流量の把握）</w:t>
      </w:r>
    </w:p>
    <w:p w14:paraId="1ACC0F39" w14:textId="5FBAE406" w:rsidR="00D92076" w:rsidRPr="001E551A" w:rsidRDefault="00D92076">
      <w:pPr>
        <w:ind w:left="211" w:hangingChars="100" w:hanging="211"/>
        <w:rPr>
          <w:color w:val="000000"/>
        </w:rPr>
      </w:pPr>
      <w:r w:rsidRPr="0008512A">
        <w:rPr>
          <w:rFonts w:hint="eastAsia"/>
          <w:b/>
          <w:bCs/>
          <w:color w:val="000000"/>
        </w:rPr>
        <w:t>第</w:t>
      </w:r>
      <w:r w:rsidR="0008512A">
        <w:rPr>
          <w:rFonts w:hint="eastAsia"/>
          <w:b/>
          <w:bCs/>
          <w:color w:val="000000"/>
        </w:rPr>
        <w:t>２５</w:t>
      </w:r>
      <w:r w:rsidRPr="0008512A">
        <w:rPr>
          <w:rFonts w:hint="eastAsia"/>
          <w:b/>
          <w:bCs/>
          <w:color w:val="000000"/>
        </w:rPr>
        <w:t>条</w:t>
      </w:r>
      <w:r w:rsidRPr="001E551A">
        <w:rPr>
          <w:rFonts w:hint="eastAsia"/>
          <w:color w:val="000000"/>
        </w:rPr>
        <w:t xml:space="preserve">　流域関連公共下水道から流域下水道に流入する下水の流量の把握は、管理者が設置した流量計に基づき行うものとする。</w:t>
      </w:r>
    </w:p>
    <w:p w14:paraId="7B66E873" w14:textId="54B244FA" w:rsidR="00D92076" w:rsidRPr="002E54CB" w:rsidRDefault="005F67CD">
      <w:pPr>
        <w:ind w:left="210" w:hangingChars="100" w:hanging="210"/>
        <w:rPr>
          <w:b/>
          <w:bCs/>
          <w:color w:val="000000"/>
        </w:rPr>
      </w:pPr>
      <w:r>
        <w:rPr>
          <w:color w:val="000000"/>
        </w:rPr>
        <w:br w:type="page"/>
      </w:r>
      <w:r w:rsidR="00D92076" w:rsidRPr="001E551A">
        <w:rPr>
          <w:rFonts w:hint="eastAsia"/>
          <w:color w:val="000000"/>
        </w:rPr>
        <w:lastRenderedPageBreak/>
        <w:t xml:space="preserve">　</w:t>
      </w:r>
      <w:r w:rsidR="00D92076" w:rsidRPr="002E54CB">
        <w:rPr>
          <w:rFonts w:hint="eastAsia"/>
          <w:b/>
          <w:bCs/>
          <w:color w:val="000000"/>
        </w:rPr>
        <w:t>附　則</w:t>
      </w:r>
    </w:p>
    <w:p w14:paraId="35F080AF" w14:textId="77777777" w:rsidR="00D92076" w:rsidRPr="001E551A" w:rsidRDefault="00D92076">
      <w:pPr>
        <w:ind w:left="211" w:hangingChars="100" w:hanging="211"/>
        <w:rPr>
          <w:color w:val="000000"/>
        </w:rPr>
      </w:pPr>
      <w:r w:rsidRPr="002E54CB">
        <w:rPr>
          <w:rFonts w:hint="eastAsia"/>
          <w:b/>
          <w:bCs/>
          <w:color w:val="000000"/>
        </w:rPr>
        <w:t>１</w:t>
      </w:r>
      <w:r w:rsidRPr="001E551A">
        <w:rPr>
          <w:rFonts w:hint="eastAsia"/>
          <w:color w:val="000000"/>
        </w:rPr>
        <w:t xml:space="preserve">　この要綱は、平成元年１月</w:t>
      </w:r>
      <w:r w:rsidRPr="001E551A">
        <w:rPr>
          <w:rFonts w:hint="eastAsia"/>
          <w:color w:val="000000"/>
        </w:rPr>
        <w:t>21</w:t>
      </w:r>
      <w:r w:rsidRPr="001E551A">
        <w:rPr>
          <w:rFonts w:hint="eastAsia"/>
          <w:color w:val="000000"/>
        </w:rPr>
        <w:t>日から施行する。</w:t>
      </w:r>
    </w:p>
    <w:p w14:paraId="66858B9E" w14:textId="77777777" w:rsidR="00D92076" w:rsidRPr="001E551A" w:rsidRDefault="00D92076">
      <w:pPr>
        <w:ind w:left="211" w:hangingChars="100" w:hanging="211"/>
        <w:rPr>
          <w:color w:val="000000"/>
        </w:rPr>
      </w:pPr>
      <w:r w:rsidRPr="002E54CB">
        <w:rPr>
          <w:rFonts w:hint="eastAsia"/>
          <w:b/>
          <w:bCs/>
          <w:color w:val="000000"/>
        </w:rPr>
        <w:t>２</w:t>
      </w:r>
      <w:r w:rsidRPr="001E551A">
        <w:rPr>
          <w:rFonts w:hint="eastAsia"/>
          <w:color w:val="000000"/>
        </w:rPr>
        <w:t xml:space="preserve">　この要綱の施行の際、現に流域下水道に接続されている流域下水道については、第３条第１項の承認があったものとみなす。</w:t>
      </w:r>
    </w:p>
    <w:p w14:paraId="2C4A28A2" w14:textId="77777777" w:rsidR="00D92076" w:rsidRPr="001E551A" w:rsidRDefault="00D92076">
      <w:pPr>
        <w:ind w:left="211" w:hangingChars="100" w:hanging="211"/>
        <w:rPr>
          <w:color w:val="000000"/>
        </w:rPr>
      </w:pPr>
      <w:r w:rsidRPr="002E54CB">
        <w:rPr>
          <w:rFonts w:hint="eastAsia"/>
          <w:b/>
          <w:bCs/>
          <w:color w:val="000000"/>
        </w:rPr>
        <w:t>３</w:t>
      </w:r>
      <w:r w:rsidRPr="001E551A">
        <w:rPr>
          <w:rFonts w:hint="eastAsia"/>
          <w:color w:val="000000"/>
        </w:rPr>
        <w:t xml:space="preserve">　この要綱において、第３条及び第７条中「</w:t>
      </w:r>
      <w:r w:rsidRPr="001E551A">
        <w:rPr>
          <w:rFonts w:hint="eastAsia"/>
          <w:color w:val="000000"/>
        </w:rPr>
        <w:t>60</w:t>
      </w:r>
      <w:r w:rsidRPr="001E551A">
        <w:rPr>
          <w:rFonts w:hint="eastAsia"/>
          <w:color w:val="000000"/>
        </w:rPr>
        <w:t>日前」とあるのは、昭和</w:t>
      </w:r>
      <w:r w:rsidRPr="001E551A">
        <w:rPr>
          <w:rFonts w:hint="eastAsia"/>
          <w:color w:val="000000"/>
        </w:rPr>
        <w:t>63</w:t>
      </w:r>
      <w:r w:rsidRPr="001E551A">
        <w:rPr>
          <w:rFonts w:hint="eastAsia"/>
          <w:color w:val="000000"/>
        </w:rPr>
        <w:t>年度に限り「</w:t>
      </w:r>
      <w:r w:rsidRPr="001E551A">
        <w:rPr>
          <w:rFonts w:hint="eastAsia"/>
          <w:color w:val="000000"/>
        </w:rPr>
        <w:t>30</w:t>
      </w:r>
      <w:r w:rsidRPr="001E551A">
        <w:rPr>
          <w:rFonts w:hint="eastAsia"/>
          <w:color w:val="000000"/>
        </w:rPr>
        <w:t>日前」と読み替えるものとする。</w:t>
      </w:r>
    </w:p>
    <w:p w14:paraId="34058879" w14:textId="77777777" w:rsidR="00D92076" w:rsidRPr="001E551A" w:rsidRDefault="00D92076">
      <w:pPr>
        <w:ind w:left="210" w:hangingChars="100" w:hanging="210"/>
        <w:rPr>
          <w:color w:val="000000"/>
        </w:rPr>
      </w:pPr>
    </w:p>
    <w:p w14:paraId="53515795" w14:textId="77777777" w:rsidR="00D92076" w:rsidRPr="002E54CB" w:rsidRDefault="00D92076">
      <w:pPr>
        <w:ind w:left="210" w:hangingChars="100" w:hanging="210"/>
        <w:rPr>
          <w:b/>
          <w:bCs/>
          <w:color w:val="000000"/>
        </w:rPr>
      </w:pPr>
      <w:r w:rsidRPr="001E551A">
        <w:rPr>
          <w:rFonts w:hint="eastAsia"/>
          <w:color w:val="000000"/>
        </w:rPr>
        <w:t xml:space="preserve">　</w:t>
      </w:r>
      <w:r w:rsidRPr="002E54CB">
        <w:rPr>
          <w:rFonts w:hint="eastAsia"/>
          <w:b/>
          <w:bCs/>
          <w:color w:val="000000"/>
        </w:rPr>
        <w:t>附　則</w:t>
      </w:r>
    </w:p>
    <w:p w14:paraId="7299CFDC" w14:textId="77777777" w:rsidR="00D92076" w:rsidRPr="001E551A" w:rsidRDefault="00D92076">
      <w:pPr>
        <w:ind w:left="211" w:hangingChars="100" w:hanging="211"/>
        <w:rPr>
          <w:color w:val="000000"/>
        </w:rPr>
      </w:pPr>
      <w:r w:rsidRPr="002E54CB">
        <w:rPr>
          <w:rFonts w:hint="eastAsia"/>
          <w:b/>
          <w:bCs/>
          <w:color w:val="000000"/>
        </w:rPr>
        <w:t>１</w:t>
      </w:r>
      <w:r w:rsidRPr="001E551A">
        <w:rPr>
          <w:rFonts w:hint="eastAsia"/>
          <w:color w:val="000000"/>
        </w:rPr>
        <w:t xml:space="preserve">　この要綱は、平成６年４月１日から施行する。</w:t>
      </w:r>
    </w:p>
    <w:p w14:paraId="11C817DF" w14:textId="77777777" w:rsidR="00D92076" w:rsidRPr="001E551A" w:rsidRDefault="00D92076">
      <w:pPr>
        <w:ind w:left="210" w:hangingChars="100" w:hanging="210"/>
        <w:rPr>
          <w:color w:val="000000"/>
        </w:rPr>
      </w:pPr>
    </w:p>
    <w:p w14:paraId="44487DAF" w14:textId="77777777" w:rsidR="00597F12" w:rsidRPr="002E54CB" w:rsidRDefault="00597F12" w:rsidP="00597F12">
      <w:pPr>
        <w:ind w:left="210" w:hangingChars="100" w:hanging="210"/>
        <w:rPr>
          <w:b/>
          <w:bCs/>
          <w:color w:val="000000"/>
        </w:rPr>
      </w:pPr>
      <w:r w:rsidRPr="001E551A">
        <w:rPr>
          <w:rFonts w:hint="eastAsia"/>
          <w:color w:val="000000"/>
        </w:rPr>
        <w:t xml:space="preserve">　</w:t>
      </w:r>
      <w:r w:rsidRPr="002E54CB">
        <w:rPr>
          <w:rFonts w:hint="eastAsia"/>
          <w:b/>
          <w:bCs/>
          <w:color w:val="000000"/>
        </w:rPr>
        <w:t>附　則</w:t>
      </w:r>
    </w:p>
    <w:p w14:paraId="2C0A7AD7" w14:textId="77777777" w:rsidR="00597F12" w:rsidRPr="001E551A" w:rsidRDefault="00597F12" w:rsidP="00597F12">
      <w:pPr>
        <w:ind w:left="211" w:hangingChars="100" w:hanging="211"/>
        <w:rPr>
          <w:color w:val="000000"/>
        </w:rPr>
      </w:pPr>
      <w:r w:rsidRPr="002E54CB">
        <w:rPr>
          <w:rFonts w:hint="eastAsia"/>
          <w:b/>
          <w:bCs/>
          <w:color w:val="000000"/>
        </w:rPr>
        <w:t>１</w:t>
      </w:r>
      <w:r w:rsidRPr="001E551A">
        <w:rPr>
          <w:rFonts w:hint="eastAsia"/>
          <w:color w:val="000000"/>
        </w:rPr>
        <w:t xml:space="preserve">　この要綱は、平成</w:t>
      </w:r>
      <w:r w:rsidR="00D35DAE" w:rsidRPr="001E551A">
        <w:rPr>
          <w:rFonts w:hint="eastAsia"/>
          <w:color w:val="000000"/>
        </w:rPr>
        <w:t>１７</w:t>
      </w:r>
      <w:r w:rsidRPr="001E551A">
        <w:rPr>
          <w:rFonts w:hint="eastAsia"/>
          <w:color w:val="000000"/>
        </w:rPr>
        <w:t>年</w:t>
      </w:r>
      <w:r w:rsidR="00D35DAE" w:rsidRPr="001E551A">
        <w:rPr>
          <w:rFonts w:hint="eastAsia"/>
          <w:color w:val="000000"/>
        </w:rPr>
        <w:t>４</w:t>
      </w:r>
      <w:r w:rsidRPr="001E551A">
        <w:rPr>
          <w:rFonts w:hint="eastAsia"/>
          <w:color w:val="000000"/>
        </w:rPr>
        <w:t>月</w:t>
      </w:r>
      <w:r w:rsidR="00D35DAE" w:rsidRPr="001E551A">
        <w:rPr>
          <w:rFonts w:hint="eastAsia"/>
          <w:color w:val="000000"/>
        </w:rPr>
        <w:t>１</w:t>
      </w:r>
      <w:r w:rsidRPr="001E551A">
        <w:rPr>
          <w:rFonts w:hint="eastAsia"/>
          <w:color w:val="000000"/>
        </w:rPr>
        <w:t>日から施行する。</w:t>
      </w:r>
    </w:p>
    <w:p w14:paraId="291762E6" w14:textId="77777777" w:rsidR="00D92076" w:rsidRPr="001E551A" w:rsidRDefault="00D92076">
      <w:pPr>
        <w:ind w:left="210" w:hangingChars="100" w:hanging="210"/>
        <w:rPr>
          <w:color w:val="000000"/>
        </w:rPr>
      </w:pPr>
    </w:p>
    <w:p w14:paraId="0139CE67" w14:textId="77777777" w:rsidR="00B93C88" w:rsidRPr="002E54CB" w:rsidRDefault="00B93C88" w:rsidP="00B93C88">
      <w:pPr>
        <w:ind w:left="210" w:hangingChars="100" w:hanging="210"/>
        <w:rPr>
          <w:b/>
          <w:bCs/>
          <w:color w:val="000000"/>
        </w:rPr>
      </w:pPr>
      <w:r w:rsidRPr="001E551A">
        <w:rPr>
          <w:rFonts w:hint="eastAsia"/>
          <w:color w:val="000000"/>
        </w:rPr>
        <w:t xml:space="preserve">　</w:t>
      </w:r>
      <w:r w:rsidRPr="002E54CB">
        <w:rPr>
          <w:rFonts w:hint="eastAsia"/>
          <w:b/>
          <w:bCs/>
          <w:color w:val="000000"/>
        </w:rPr>
        <w:t>附　則</w:t>
      </w:r>
    </w:p>
    <w:p w14:paraId="21AFE56A" w14:textId="77777777" w:rsidR="00B93C88" w:rsidRPr="001E551A" w:rsidRDefault="00B93C88" w:rsidP="00B93C88">
      <w:pPr>
        <w:ind w:left="210" w:hangingChars="100" w:hanging="210"/>
        <w:rPr>
          <w:color w:val="000000"/>
        </w:rPr>
      </w:pPr>
      <w:r w:rsidRPr="001E551A">
        <w:rPr>
          <w:rFonts w:hint="eastAsia"/>
          <w:color w:val="000000"/>
        </w:rPr>
        <w:t>１　この要綱は、平成１７年</w:t>
      </w:r>
      <w:r w:rsidR="0082553B" w:rsidRPr="001E551A">
        <w:rPr>
          <w:rFonts w:hint="eastAsia"/>
          <w:color w:val="000000"/>
        </w:rPr>
        <w:t>１１</w:t>
      </w:r>
      <w:r w:rsidRPr="001E551A">
        <w:rPr>
          <w:rFonts w:hint="eastAsia"/>
          <w:color w:val="000000"/>
        </w:rPr>
        <w:t>月</w:t>
      </w:r>
      <w:r w:rsidR="0082553B" w:rsidRPr="001E551A">
        <w:rPr>
          <w:rFonts w:hint="eastAsia"/>
          <w:color w:val="000000"/>
        </w:rPr>
        <w:t>１</w:t>
      </w:r>
      <w:r w:rsidRPr="001E551A">
        <w:rPr>
          <w:rFonts w:hint="eastAsia"/>
          <w:color w:val="000000"/>
        </w:rPr>
        <w:t>日から施行する。</w:t>
      </w:r>
    </w:p>
    <w:p w14:paraId="7400DC7C" w14:textId="77777777" w:rsidR="00D92076" w:rsidRPr="001E551A" w:rsidRDefault="00D92076">
      <w:pPr>
        <w:ind w:left="210" w:hangingChars="100" w:hanging="210"/>
        <w:rPr>
          <w:color w:val="000000"/>
        </w:rPr>
      </w:pPr>
    </w:p>
    <w:p w14:paraId="6017899A" w14:textId="77777777" w:rsidR="003030A5" w:rsidRPr="002E54CB" w:rsidRDefault="003030A5" w:rsidP="003030A5">
      <w:pPr>
        <w:ind w:left="210" w:hangingChars="100" w:hanging="210"/>
        <w:rPr>
          <w:b/>
          <w:bCs/>
          <w:color w:val="000000"/>
        </w:rPr>
      </w:pPr>
      <w:r w:rsidRPr="001E551A">
        <w:rPr>
          <w:rFonts w:hint="eastAsia"/>
          <w:color w:val="000000"/>
        </w:rPr>
        <w:t xml:space="preserve">　</w:t>
      </w:r>
      <w:r w:rsidRPr="002E54CB">
        <w:rPr>
          <w:rFonts w:hint="eastAsia"/>
          <w:b/>
          <w:bCs/>
          <w:color w:val="000000"/>
        </w:rPr>
        <w:t>附　則</w:t>
      </w:r>
    </w:p>
    <w:p w14:paraId="0206C79E" w14:textId="77777777" w:rsidR="003030A5" w:rsidRDefault="00F62450" w:rsidP="003030A5">
      <w:pPr>
        <w:ind w:left="211" w:hangingChars="100" w:hanging="211"/>
        <w:rPr>
          <w:color w:val="000000"/>
        </w:rPr>
      </w:pPr>
      <w:r w:rsidRPr="002E54CB">
        <w:rPr>
          <w:rFonts w:hint="eastAsia"/>
          <w:b/>
          <w:bCs/>
          <w:color w:val="000000"/>
        </w:rPr>
        <w:t>１</w:t>
      </w:r>
      <w:r w:rsidRPr="001E551A">
        <w:rPr>
          <w:rFonts w:hint="eastAsia"/>
          <w:color w:val="000000"/>
        </w:rPr>
        <w:t xml:space="preserve">　この要綱は、令和元</w:t>
      </w:r>
      <w:r w:rsidR="003030A5" w:rsidRPr="001E551A">
        <w:rPr>
          <w:rFonts w:hint="eastAsia"/>
          <w:color w:val="000000"/>
        </w:rPr>
        <w:t>年</w:t>
      </w:r>
      <w:r w:rsidR="00B6210D">
        <w:rPr>
          <w:rFonts w:hint="eastAsia"/>
          <w:color w:val="000000"/>
        </w:rPr>
        <w:t>８月１</w:t>
      </w:r>
      <w:r w:rsidR="003030A5" w:rsidRPr="001E551A">
        <w:rPr>
          <w:rFonts w:hint="eastAsia"/>
          <w:color w:val="000000"/>
        </w:rPr>
        <w:t>日から施行する。</w:t>
      </w:r>
    </w:p>
    <w:p w14:paraId="5924B6BD" w14:textId="77777777" w:rsidR="000F53ED" w:rsidRDefault="000F53ED" w:rsidP="003030A5">
      <w:pPr>
        <w:ind w:left="210" w:hangingChars="100" w:hanging="210"/>
        <w:rPr>
          <w:color w:val="000000"/>
        </w:rPr>
      </w:pPr>
    </w:p>
    <w:p w14:paraId="70834F4B" w14:textId="77777777" w:rsidR="000F53ED" w:rsidRPr="002E54CB" w:rsidRDefault="000F53ED" w:rsidP="000F53ED">
      <w:pPr>
        <w:ind w:left="210" w:hangingChars="100" w:hanging="210"/>
        <w:rPr>
          <w:b/>
          <w:bCs/>
          <w:color w:val="000000"/>
        </w:rPr>
      </w:pPr>
      <w:r w:rsidRPr="001E551A">
        <w:rPr>
          <w:rFonts w:hint="eastAsia"/>
          <w:color w:val="000000"/>
        </w:rPr>
        <w:t xml:space="preserve">　</w:t>
      </w:r>
      <w:r w:rsidRPr="002E54CB">
        <w:rPr>
          <w:rFonts w:hint="eastAsia"/>
          <w:b/>
          <w:bCs/>
          <w:color w:val="000000"/>
        </w:rPr>
        <w:t>附　則</w:t>
      </w:r>
    </w:p>
    <w:p w14:paraId="7885F0E5" w14:textId="77777777" w:rsidR="000F53ED" w:rsidRPr="001E551A" w:rsidRDefault="000F53ED" w:rsidP="000F53ED">
      <w:pPr>
        <w:ind w:left="211" w:hangingChars="100" w:hanging="211"/>
        <w:rPr>
          <w:color w:val="000000"/>
        </w:rPr>
      </w:pPr>
      <w:r w:rsidRPr="002E54CB">
        <w:rPr>
          <w:rFonts w:hint="eastAsia"/>
          <w:b/>
          <w:bCs/>
          <w:color w:val="000000"/>
        </w:rPr>
        <w:t>１</w:t>
      </w:r>
      <w:r>
        <w:rPr>
          <w:rFonts w:hint="eastAsia"/>
          <w:color w:val="000000"/>
        </w:rPr>
        <w:t xml:space="preserve">　この要綱は、令和３</w:t>
      </w:r>
      <w:r w:rsidRPr="001E551A">
        <w:rPr>
          <w:rFonts w:hint="eastAsia"/>
          <w:color w:val="000000"/>
        </w:rPr>
        <w:t>年</w:t>
      </w:r>
      <w:r>
        <w:rPr>
          <w:rFonts w:hint="eastAsia"/>
          <w:color w:val="000000"/>
        </w:rPr>
        <w:t>４月１</w:t>
      </w:r>
      <w:r w:rsidRPr="001E551A">
        <w:rPr>
          <w:rFonts w:hint="eastAsia"/>
          <w:color w:val="000000"/>
        </w:rPr>
        <w:t>日から施行する。</w:t>
      </w:r>
    </w:p>
    <w:p w14:paraId="45777CC0" w14:textId="77777777" w:rsidR="000F53ED" w:rsidRDefault="000F53ED" w:rsidP="003030A5">
      <w:pPr>
        <w:ind w:left="210" w:hangingChars="100" w:hanging="210"/>
        <w:rPr>
          <w:color w:val="000000"/>
        </w:rPr>
      </w:pPr>
    </w:p>
    <w:p w14:paraId="13F99976" w14:textId="77777777" w:rsidR="00101515" w:rsidRPr="00281FC9" w:rsidRDefault="00101515" w:rsidP="00101515">
      <w:pPr>
        <w:ind w:left="210" w:hangingChars="100" w:hanging="210"/>
        <w:rPr>
          <w:b/>
          <w:bCs/>
        </w:rPr>
      </w:pPr>
      <w:r w:rsidRPr="00281FC9">
        <w:rPr>
          <w:rFonts w:hint="eastAsia"/>
        </w:rPr>
        <w:t xml:space="preserve">　</w:t>
      </w:r>
      <w:r w:rsidRPr="00281FC9">
        <w:rPr>
          <w:rFonts w:hint="eastAsia"/>
          <w:b/>
          <w:bCs/>
        </w:rPr>
        <w:t>附　則</w:t>
      </w:r>
    </w:p>
    <w:p w14:paraId="6980F0D2" w14:textId="220A7963" w:rsidR="00101515" w:rsidRPr="00281FC9" w:rsidRDefault="00101515" w:rsidP="006826FA">
      <w:pPr>
        <w:ind w:left="211" w:hangingChars="100" w:hanging="211"/>
      </w:pPr>
      <w:r w:rsidRPr="00281FC9">
        <w:rPr>
          <w:rFonts w:hint="eastAsia"/>
          <w:b/>
          <w:bCs/>
        </w:rPr>
        <w:t>１</w:t>
      </w:r>
      <w:r w:rsidRPr="00281FC9">
        <w:rPr>
          <w:rFonts w:hint="eastAsia"/>
        </w:rPr>
        <w:t xml:space="preserve">　この要綱は、令和</w:t>
      </w:r>
      <w:r w:rsidR="00820870" w:rsidRPr="00281FC9">
        <w:rPr>
          <w:rFonts w:hint="eastAsia"/>
        </w:rPr>
        <w:t>５</w:t>
      </w:r>
      <w:r w:rsidRPr="00281FC9">
        <w:rPr>
          <w:rFonts w:hint="eastAsia"/>
        </w:rPr>
        <w:t>年</w:t>
      </w:r>
      <w:r w:rsidR="006826FA" w:rsidRPr="00281FC9">
        <w:rPr>
          <w:rFonts w:hint="eastAsia"/>
        </w:rPr>
        <w:t>４</w:t>
      </w:r>
      <w:r w:rsidRPr="00281FC9">
        <w:rPr>
          <w:rFonts w:hint="eastAsia"/>
        </w:rPr>
        <w:t>月１日から施行する。</w:t>
      </w:r>
    </w:p>
    <w:p w14:paraId="12A3A7E5" w14:textId="77777777" w:rsidR="00101515" w:rsidRPr="000F53ED" w:rsidRDefault="00101515" w:rsidP="00101515">
      <w:pPr>
        <w:ind w:left="210" w:hangingChars="100" w:hanging="210"/>
        <w:rPr>
          <w:color w:val="000000"/>
        </w:rPr>
      </w:pPr>
    </w:p>
    <w:p w14:paraId="2B6CBC7B" w14:textId="77777777" w:rsidR="00101515" w:rsidRPr="00101515" w:rsidRDefault="00101515" w:rsidP="00101515">
      <w:pPr>
        <w:rPr>
          <w:color w:val="000000"/>
        </w:rPr>
      </w:pPr>
    </w:p>
    <w:p w14:paraId="05878EAF" w14:textId="77777777" w:rsidR="00D92076" w:rsidRPr="0052536E" w:rsidRDefault="00340709">
      <w:pPr>
        <w:ind w:left="210" w:hangingChars="100" w:hanging="210"/>
        <w:rPr>
          <w:b/>
          <w:bCs/>
          <w:color w:val="000000"/>
        </w:rPr>
      </w:pPr>
      <w:r w:rsidRPr="001E551A">
        <w:rPr>
          <w:color w:val="000000"/>
        </w:rPr>
        <w:br w:type="page"/>
      </w:r>
      <w:r w:rsidR="00D92076" w:rsidRPr="0052536E">
        <w:rPr>
          <w:rFonts w:hint="eastAsia"/>
          <w:b/>
          <w:bCs/>
          <w:color w:val="000000"/>
        </w:rPr>
        <w:lastRenderedPageBreak/>
        <w:t>別記第１（第３条関係）</w:t>
      </w:r>
    </w:p>
    <w:p w14:paraId="3C797471" w14:textId="77777777" w:rsidR="00D92076" w:rsidRPr="0052536E" w:rsidRDefault="00D92076">
      <w:pPr>
        <w:ind w:left="211" w:hangingChars="100" w:hanging="211"/>
        <w:jc w:val="center"/>
        <w:rPr>
          <w:b/>
          <w:bCs/>
          <w:color w:val="000000"/>
        </w:rPr>
      </w:pPr>
      <w:r w:rsidRPr="0052536E">
        <w:rPr>
          <w:rFonts w:hint="eastAsia"/>
          <w:b/>
          <w:bCs/>
          <w:color w:val="000000"/>
        </w:rPr>
        <w:t>軽　微　な　変　更</w:t>
      </w:r>
    </w:p>
    <w:p w14:paraId="1A74D49E" w14:textId="2BD9E35A" w:rsidR="00D92076" w:rsidRPr="001E551A" w:rsidRDefault="00D92076">
      <w:pPr>
        <w:rPr>
          <w:color w:val="000000"/>
        </w:rPr>
      </w:pPr>
      <w:r w:rsidRPr="001E551A">
        <w:rPr>
          <w:rFonts w:hint="eastAsia"/>
          <w:color w:val="000000"/>
        </w:rPr>
        <w:t xml:space="preserve">　第３条第１項に規定する「軽微な変更」とは、次の各号の一に該当する変更以外のものとする。</w:t>
      </w:r>
    </w:p>
    <w:p w14:paraId="0F0D6268" w14:textId="77777777" w:rsidR="00D92076" w:rsidRPr="001E551A" w:rsidRDefault="00D92076">
      <w:pPr>
        <w:rPr>
          <w:color w:val="000000"/>
        </w:rPr>
      </w:pPr>
      <w:r w:rsidRPr="001E551A">
        <w:rPr>
          <w:rFonts w:hint="eastAsia"/>
          <w:color w:val="000000"/>
        </w:rPr>
        <w:t>１　接続箇所（位置）の変更</w:t>
      </w:r>
    </w:p>
    <w:p w14:paraId="0F84DB51" w14:textId="77777777" w:rsidR="00D92076" w:rsidRPr="001E551A" w:rsidRDefault="00D92076">
      <w:pPr>
        <w:rPr>
          <w:color w:val="000000"/>
        </w:rPr>
      </w:pPr>
      <w:r w:rsidRPr="001E551A">
        <w:rPr>
          <w:rFonts w:hint="eastAsia"/>
          <w:color w:val="000000"/>
        </w:rPr>
        <w:t>２　計画処理区域の変更</w:t>
      </w:r>
    </w:p>
    <w:p w14:paraId="76DE7A5B" w14:textId="77777777" w:rsidR="00D92076" w:rsidRPr="001E551A" w:rsidRDefault="00D92076">
      <w:pPr>
        <w:rPr>
          <w:color w:val="000000"/>
        </w:rPr>
      </w:pPr>
      <w:r w:rsidRPr="001E551A">
        <w:rPr>
          <w:rFonts w:hint="eastAsia"/>
          <w:color w:val="000000"/>
        </w:rPr>
        <w:t>３　接続管の構造及び能力の変更</w:t>
      </w:r>
    </w:p>
    <w:p w14:paraId="5008DD48" w14:textId="0F4E83E0" w:rsidR="00D92076" w:rsidRPr="00281FC9" w:rsidRDefault="00D92076" w:rsidP="00C5304A">
      <w:pPr>
        <w:ind w:left="1120" w:hangingChars="700" w:hanging="1120"/>
        <w:rPr>
          <w:rFonts w:ascii="ＭＳ 明朝" w:hAnsi="ＭＳ 明朝"/>
          <w:color w:val="000000"/>
          <w:sz w:val="16"/>
          <w:szCs w:val="16"/>
        </w:rPr>
      </w:pPr>
      <w:r w:rsidRPr="00C5304A">
        <w:rPr>
          <w:rFonts w:ascii="ＭＳ 明朝" w:hAnsi="ＭＳ 明朝" w:hint="eastAsia"/>
          <w:color w:val="000000"/>
          <w:sz w:val="16"/>
          <w:szCs w:val="16"/>
        </w:rPr>
        <w:t>＜関係条文＞　＊環境大臣の意見</w:t>
      </w:r>
      <w:r w:rsidRPr="00281FC9">
        <w:rPr>
          <w:rFonts w:ascii="ＭＳ 明朝" w:hAnsi="ＭＳ 明朝" w:hint="eastAsia"/>
          <w:color w:val="000000"/>
          <w:sz w:val="16"/>
          <w:szCs w:val="16"/>
        </w:rPr>
        <w:t>を</w:t>
      </w:r>
      <w:r w:rsidR="002E54CB" w:rsidRPr="00281FC9">
        <w:rPr>
          <w:rFonts w:ascii="ＭＳ 明朝" w:hAnsi="ＭＳ 明朝" w:hint="eastAsia"/>
          <w:color w:val="000000"/>
          <w:sz w:val="16"/>
          <w:szCs w:val="16"/>
        </w:rPr>
        <w:t>聴</w:t>
      </w:r>
      <w:r w:rsidRPr="00281FC9">
        <w:rPr>
          <w:rFonts w:ascii="ＭＳ 明朝" w:hAnsi="ＭＳ 明朝" w:hint="eastAsia"/>
          <w:color w:val="000000"/>
          <w:sz w:val="16"/>
          <w:szCs w:val="16"/>
        </w:rPr>
        <w:t>くこと</w:t>
      </w:r>
      <w:r w:rsidR="002E54CB" w:rsidRPr="00281FC9">
        <w:rPr>
          <w:rFonts w:ascii="ＭＳ 明朝" w:hAnsi="ＭＳ 明朝" w:hint="eastAsia"/>
          <w:color w:val="000000"/>
          <w:sz w:val="16"/>
          <w:szCs w:val="16"/>
        </w:rPr>
        <w:t>等</w:t>
      </w:r>
      <w:r w:rsidRPr="00281FC9">
        <w:rPr>
          <w:rFonts w:ascii="ＭＳ 明朝" w:hAnsi="ＭＳ 明朝" w:hint="eastAsia"/>
          <w:color w:val="000000"/>
          <w:sz w:val="16"/>
          <w:szCs w:val="16"/>
        </w:rPr>
        <w:t>を要しない場合＝</w:t>
      </w:r>
      <w:r w:rsidR="00CA3496" w:rsidRPr="00281FC9">
        <w:rPr>
          <w:rFonts w:ascii="ＭＳ 明朝" w:hAnsi="ＭＳ 明朝" w:hint="eastAsia"/>
          <w:color w:val="000000"/>
          <w:sz w:val="16"/>
          <w:szCs w:val="16"/>
        </w:rPr>
        <w:t>下水道</w:t>
      </w:r>
      <w:r w:rsidR="00EA0F14" w:rsidRPr="00281FC9">
        <w:rPr>
          <w:rFonts w:ascii="ＭＳ 明朝" w:hAnsi="ＭＳ 明朝" w:hint="eastAsia"/>
          <w:color w:val="000000"/>
          <w:sz w:val="16"/>
          <w:szCs w:val="16"/>
        </w:rPr>
        <w:t>法</w:t>
      </w:r>
      <w:r w:rsidR="00CA3496" w:rsidRPr="00281FC9">
        <w:rPr>
          <w:rFonts w:ascii="ＭＳ 明朝" w:hAnsi="ＭＳ 明朝" w:hint="eastAsia"/>
          <w:color w:val="000000"/>
          <w:sz w:val="16"/>
          <w:szCs w:val="16"/>
        </w:rPr>
        <w:t>施行</w:t>
      </w:r>
      <w:r w:rsidR="0008512A" w:rsidRPr="00281FC9">
        <w:rPr>
          <w:rFonts w:ascii="ＭＳ 明朝" w:hAnsi="ＭＳ 明朝" w:hint="eastAsia"/>
          <w:color w:val="000000"/>
          <w:sz w:val="16"/>
          <w:szCs w:val="16"/>
        </w:rPr>
        <w:t>令</w:t>
      </w:r>
      <w:r w:rsidR="00CA3496" w:rsidRPr="00281FC9">
        <w:rPr>
          <w:rFonts w:ascii="ＭＳ 明朝" w:hAnsi="ＭＳ 明朝" w:hint="eastAsia"/>
          <w:color w:val="000000"/>
          <w:sz w:val="16"/>
          <w:szCs w:val="16"/>
        </w:rPr>
        <w:t>（以下、「政</w:t>
      </w:r>
      <w:r w:rsidRPr="00281FC9">
        <w:rPr>
          <w:rFonts w:ascii="ＭＳ 明朝" w:hAnsi="ＭＳ 明朝" w:hint="eastAsia"/>
          <w:color w:val="000000"/>
          <w:sz w:val="16"/>
          <w:szCs w:val="16"/>
        </w:rPr>
        <w:t>令</w:t>
      </w:r>
      <w:r w:rsidR="00CA3496" w:rsidRPr="00281FC9">
        <w:rPr>
          <w:rFonts w:ascii="ＭＳ 明朝" w:hAnsi="ＭＳ 明朝" w:hint="eastAsia"/>
          <w:color w:val="000000"/>
          <w:sz w:val="16"/>
          <w:szCs w:val="16"/>
        </w:rPr>
        <w:t>」）</w:t>
      </w:r>
      <w:r w:rsidRPr="00281FC9">
        <w:rPr>
          <w:rFonts w:ascii="ＭＳ 明朝" w:hAnsi="ＭＳ 明朝" w:hint="eastAsia"/>
          <w:color w:val="000000"/>
          <w:sz w:val="16"/>
          <w:szCs w:val="16"/>
        </w:rPr>
        <w:t>17の</w:t>
      </w:r>
      <w:r w:rsidR="002E54CB" w:rsidRPr="00281FC9">
        <w:rPr>
          <w:rFonts w:ascii="ＭＳ 明朝" w:hAnsi="ＭＳ 明朝" w:hint="eastAsia"/>
          <w:color w:val="000000"/>
          <w:sz w:val="16"/>
          <w:szCs w:val="16"/>
        </w:rPr>
        <w:t>9</w:t>
      </w:r>
      <w:r w:rsidR="0008512A" w:rsidRPr="00281FC9">
        <w:rPr>
          <w:rFonts w:ascii="ＭＳ 明朝" w:hAnsi="ＭＳ 明朝" w:hint="eastAsia"/>
          <w:color w:val="000000"/>
          <w:sz w:val="16"/>
          <w:szCs w:val="16"/>
        </w:rPr>
        <w:t>、</w:t>
      </w:r>
      <w:r w:rsidR="00CA3496" w:rsidRPr="00281FC9">
        <w:rPr>
          <w:rFonts w:ascii="ＭＳ 明朝" w:hAnsi="ＭＳ 明朝" w:hint="eastAsia"/>
          <w:color w:val="000000"/>
          <w:sz w:val="16"/>
          <w:szCs w:val="16"/>
        </w:rPr>
        <w:t>＊</w:t>
      </w:r>
      <w:r w:rsidR="002E54CB" w:rsidRPr="00281FC9">
        <w:rPr>
          <w:rFonts w:ascii="ＭＳ 明朝" w:hAnsi="ＭＳ 明朝" w:hint="eastAsia"/>
          <w:color w:val="000000"/>
          <w:sz w:val="16"/>
          <w:szCs w:val="16"/>
        </w:rPr>
        <w:t>協議等</w:t>
      </w:r>
      <w:r w:rsidR="00CA3496" w:rsidRPr="00281FC9">
        <w:rPr>
          <w:rFonts w:ascii="ＭＳ 明朝" w:hAnsi="ＭＳ 明朝" w:hint="eastAsia"/>
          <w:color w:val="000000"/>
          <w:sz w:val="16"/>
          <w:szCs w:val="16"/>
        </w:rPr>
        <w:t>を要しない事業計画の軽微な変更＝政令</w:t>
      </w:r>
      <w:r w:rsidRPr="00281FC9">
        <w:rPr>
          <w:rFonts w:ascii="ＭＳ 明朝" w:hAnsi="ＭＳ 明朝" w:hint="eastAsia"/>
          <w:color w:val="000000"/>
          <w:sz w:val="16"/>
          <w:szCs w:val="16"/>
        </w:rPr>
        <w:t>17の</w:t>
      </w:r>
      <w:r w:rsidR="002E54CB" w:rsidRPr="00281FC9">
        <w:rPr>
          <w:rFonts w:ascii="ＭＳ 明朝" w:hAnsi="ＭＳ 明朝" w:hint="eastAsia"/>
          <w:color w:val="000000"/>
          <w:sz w:val="16"/>
          <w:szCs w:val="16"/>
        </w:rPr>
        <w:t>10</w:t>
      </w:r>
    </w:p>
    <w:p w14:paraId="3DEB1857" w14:textId="77777777" w:rsidR="00D92076" w:rsidRPr="001E551A" w:rsidRDefault="00D92076">
      <w:pPr>
        <w:rPr>
          <w:color w:val="000000"/>
        </w:rPr>
      </w:pPr>
    </w:p>
    <w:p w14:paraId="7F11870F" w14:textId="77777777" w:rsidR="00D92076" w:rsidRPr="0052536E" w:rsidRDefault="00D92076">
      <w:pPr>
        <w:rPr>
          <w:b/>
          <w:bCs/>
          <w:color w:val="000000"/>
        </w:rPr>
      </w:pPr>
      <w:r w:rsidRPr="0052536E">
        <w:rPr>
          <w:rFonts w:hint="eastAsia"/>
          <w:b/>
          <w:bCs/>
          <w:color w:val="000000"/>
        </w:rPr>
        <w:t>別記第２（第３条関係）</w:t>
      </w:r>
    </w:p>
    <w:p w14:paraId="5E775943" w14:textId="77777777" w:rsidR="00D92076" w:rsidRPr="0052536E" w:rsidRDefault="00D92076">
      <w:pPr>
        <w:jc w:val="center"/>
        <w:rPr>
          <w:b/>
          <w:bCs/>
          <w:color w:val="000000"/>
        </w:rPr>
      </w:pPr>
      <w:r w:rsidRPr="0052536E">
        <w:rPr>
          <w:rFonts w:hint="eastAsia"/>
          <w:b/>
          <w:bCs/>
          <w:color w:val="000000"/>
        </w:rPr>
        <w:t>流域下水道接続基準</w:t>
      </w:r>
    </w:p>
    <w:p w14:paraId="23A84146" w14:textId="77777777" w:rsidR="00D92076" w:rsidRPr="001E551A" w:rsidRDefault="00D92076">
      <w:pPr>
        <w:ind w:left="210" w:hangingChars="100" w:hanging="210"/>
        <w:rPr>
          <w:color w:val="000000"/>
        </w:rPr>
      </w:pPr>
      <w:r w:rsidRPr="001E551A">
        <w:rPr>
          <w:rFonts w:hint="eastAsia"/>
          <w:color w:val="000000"/>
        </w:rPr>
        <w:t>１　流域下水道管渠施設（以下「流域幹線」という。）に流域関連公共下水道管渠を接続する箇所は、流量計が設置されていない接続マンホールで管理者が指定した箇所とする。</w:t>
      </w:r>
    </w:p>
    <w:p w14:paraId="08DCDD6B" w14:textId="77777777" w:rsidR="00D92076" w:rsidRPr="001E551A" w:rsidRDefault="00D92076">
      <w:pPr>
        <w:ind w:left="210" w:hangingChars="100" w:hanging="210"/>
        <w:rPr>
          <w:color w:val="000000"/>
        </w:rPr>
      </w:pPr>
      <w:r w:rsidRPr="001E551A">
        <w:rPr>
          <w:rFonts w:hint="eastAsia"/>
          <w:color w:val="000000"/>
        </w:rPr>
        <w:t>２　接続管の大きさは、流域下水道計画に整合した当該処理分区の計画下水量を流下させるものとする。</w:t>
      </w:r>
    </w:p>
    <w:p w14:paraId="1C27142F" w14:textId="77777777" w:rsidR="00D92076" w:rsidRPr="001E551A" w:rsidRDefault="00D92076">
      <w:pPr>
        <w:ind w:left="210" w:hangingChars="100" w:hanging="210"/>
        <w:rPr>
          <w:color w:val="000000"/>
        </w:rPr>
      </w:pPr>
      <w:r w:rsidRPr="001E551A">
        <w:rPr>
          <w:rFonts w:hint="eastAsia"/>
          <w:color w:val="000000"/>
        </w:rPr>
        <w:t>３　接続管の方向は、流域幹線に対し直角とすることを原則とすること（下図参照）。ただし、流域幹線の終点マンホールに接続する場合には、流域幹線と同一方向とする。</w:t>
      </w:r>
    </w:p>
    <w:p w14:paraId="223E1F66" w14:textId="40B60955" w:rsidR="00D92076" w:rsidRPr="001E551A" w:rsidRDefault="00D92076">
      <w:pPr>
        <w:ind w:left="210" w:hangingChars="100" w:hanging="210"/>
        <w:rPr>
          <w:color w:val="000000"/>
        </w:rPr>
      </w:pPr>
      <w:r w:rsidRPr="001E551A">
        <w:rPr>
          <w:rFonts w:hint="eastAsia"/>
          <w:color w:val="000000"/>
        </w:rPr>
        <w:t>４　接続管の副管は、原則として下図に示すように</w:t>
      </w:r>
      <w:r w:rsidR="00B97A3D" w:rsidRPr="00281FC9">
        <w:rPr>
          <w:rFonts w:hint="eastAsia"/>
          <w:color w:val="000000"/>
        </w:rPr>
        <w:t>内</w:t>
      </w:r>
      <w:r w:rsidRPr="00281FC9">
        <w:rPr>
          <w:rFonts w:hint="eastAsia"/>
          <w:color w:val="000000"/>
        </w:rPr>
        <w:t>副管</w:t>
      </w:r>
      <w:r w:rsidRPr="001E551A">
        <w:rPr>
          <w:rFonts w:hint="eastAsia"/>
          <w:color w:val="000000"/>
        </w:rPr>
        <w:t>とする。</w:t>
      </w:r>
    </w:p>
    <w:p w14:paraId="44475B1B" w14:textId="61E57454" w:rsidR="00D92076" w:rsidRPr="00281FC9" w:rsidRDefault="00D92076">
      <w:pPr>
        <w:ind w:left="210" w:hangingChars="100" w:hanging="210"/>
        <w:rPr>
          <w:color w:val="000000"/>
        </w:rPr>
      </w:pPr>
      <w:r w:rsidRPr="001E551A">
        <w:rPr>
          <w:rFonts w:hint="eastAsia"/>
          <w:color w:val="000000"/>
        </w:rPr>
        <w:t xml:space="preserve">５　</w:t>
      </w:r>
      <w:r w:rsidRPr="00281FC9">
        <w:rPr>
          <w:rFonts w:hint="eastAsia"/>
          <w:color w:val="000000"/>
        </w:rPr>
        <w:t>流域下水道と公共下水道との管理区分については、下図の</w:t>
      </w:r>
      <w:r w:rsidR="00B97A3D" w:rsidRPr="00281FC9">
        <w:rPr>
          <w:rFonts w:hint="eastAsia"/>
          <w:color w:val="000000"/>
        </w:rPr>
        <w:t>斜線部は流域下水道、副管部は公共下水道の管理</w:t>
      </w:r>
      <w:r w:rsidRPr="00281FC9">
        <w:rPr>
          <w:rFonts w:hint="eastAsia"/>
          <w:color w:val="000000"/>
        </w:rPr>
        <w:t>とする。</w:t>
      </w:r>
    </w:p>
    <w:p w14:paraId="007EE67E" w14:textId="77777777" w:rsidR="00D92076" w:rsidRPr="001E551A" w:rsidRDefault="00D92076">
      <w:pPr>
        <w:ind w:left="210" w:hangingChars="100" w:hanging="210"/>
        <w:rPr>
          <w:color w:val="000000"/>
        </w:rPr>
      </w:pPr>
      <w:r w:rsidRPr="001E551A">
        <w:rPr>
          <w:rFonts w:hint="eastAsia"/>
          <w:color w:val="000000"/>
        </w:rPr>
        <w:t>６　管理者が前各項の基準によることが困難と認める接続箇所については、管理者と公共下水道管理者との協議により定めるものとする。</w:t>
      </w:r>
    </w:p>
    <w:p w14:paraId="1F5D0E6C" w14:textId="253189D3" w:rsidR="00D92076" w:rsidRPr="001E551A" w:rsidRDefault="00281FC9">
      <w:pPr>
        <w:ind w:left="210" w:hangingChars="100" w:hanging="210"/>
        <w:jc w:val="center"/>
        <w:rPr>
          <w:color w:val="000000"/>
        </w:rPr>
      </w:pPr>
      <w:r>
        <w:pict w14:anchorId="45A77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83pt">
            <v:imagedata r:id="rId8" o:title=""/>
          </v:shape>
        </w:pict>
      </w:r>
    </w:p>
    <w:p w14:paraId="4FFF03E0" w14:textId="698657DC" w:rsidR="00D92076" w:rsidRPr="00B97A3D" w:rsidRDefault="00B97A3D" w:rsidP="00B97A3D">
      <w:pPr>
        <w:ind w:left="181" w:hangingChars="100" w:hanging="181"/>
        <w:jc w:val="center"/>
        <w:rPr>
          <w:b/>
          <w:bCs/>
          <w:color w:val="000000"/>
          <w:sz w:val="18"/>
          <w:szCs w:val="18"/>
        </w:rPr>
      </w:pPr>
      <w:r>
        <w:rPr>
          <w:rFonts w:hint="eastAsia"/>
          <w:b/>
          <w:bCs/>
          <w:color w:val="000000"/>
          <w:sz w:val="18"/>
          <w:szCs w:val="18"/>
        </w:rPr>
        <w:t xml:space="preserve">図　</w:t>
      </w:r>
      <w:r w:rsidRPr="00B97A3D">
        <w:rPr>
          <w:rFonts w:hint="eastAsia"/>
          <w:b/>
          <w:bCs/>
          <w:color w:val="000000"/>
          <w:sz w:val="18"/>
          <w:szCs w:val="18"/>
        </w:rPr>
        <w:t>流域下水道に流域関連公共下水道を接続する場合</w:t>
      </w:r>
      <w:r w:rsidR="00E063FB">
        <w:rPr>
          <w:rFonts w:hint="eastAsia"/>
          <w:b/>
          <w:bCs/>
          <w:color w:val="000000"/>
          <w:sz w:val="18"/>
          <w:szCs w:val="18"/>
        </w:rPr>
        <w:t>の例</w:t>
      </w:r>
    </w:p>
    <w:p w14:paraId="60610176" w14:textId="77777777" w:rsidR="00B97A3D" w:rsidRPr="001E551A" w:rsidRDefault="00B97A3D">
      <w:pPr>
        <w:ind w:left="210" w:hangingChars="100" w:hanging="210"/>
        <w:rPr>
          <w:color w:val="000000"/>
        </w:rPr>
      </w:pPr>
    </w:p>
    <w:p w14:paraId="05448806" w14:textId="77777777" w:rsidR="00D92076" w:rsidRPr="0052536E" w:rsidRDefault="00D92076">
      <w:pPr>
        <w:ind w:left="211" w:hangingChars="100" w:hanging="211"/>
        <w:rPr>
          <w:b/>
          <w:bCs/>
          <w:color w:val="000000"/>
        </w:rPr>
      </w:pPr>
      <w:r w:rsidRPr="0052536E">
        <w:rPr>
          <w:rFonts w:hint="eastAsia"/>
          <w:b/>
          <w:bCs/>
          <w:color w:val="000000"/>
        </w:rPr>
        <w:t>別記第３（第７条関係）</w:t>
      </w:r>
    </w:p>
    <w:p w14:paraId="31230FAB" w14:textId="77777777" w:rsidR="00D92076" w:rsidRPr="0052536E" w:rsidRDefault="00D92076">
      <w:pPr>
        <w:ind w:left="211" w:hangingChars="100" w:hanging="211"/>
        <w:jc w:val="center"/>
        <w:rPr>
          <w:b/>
          <w:bCs/>
          <w:color w:val="000000"/>
        </w:rPr>
      </w:pPr>
      <w:r w:rsidRPr="0052536E">
        <w:rPr>
          <w:rFonts w:hint="eastAsia"/>
          <w:b/>
          <w:bCs/>
          <w:color w:val="000000"/>
        </w:rPr>
        <w:t>流域下水道使用基準</w:t>
      </w:r>
    </w:p>
    <w:p w14:paraId="291CE385" w14:textId="3FF56ABC" w:rsidR="00D92076" w:rsidRPr="001E551A" w:rsidRDefault="00D92076">
      <w:pPr>
        <w:ind w:left="210" w:hangingChars="100" w:hanging="210"/>
        <w:rPr>
          <w:color w:val="000000"/>
        </w:rPr>
      </w:pPr>
      <w:r w:rsidRPr="001E551A">
        <w:rPr>
          <w:rFonts w:hint="eastAsia"/>
          <w:color w:val="000000"/>
        </w:rPr>
        <w:t>１　承認区域は、法第</w:t>
      </w:r>
      <w:r w:rsidR="00266DEC" w:rsidRPr="00281FC9">
        <w:rPr>
          <w:rFonts w:hint="eastAsia"/>
          <w:color w:val="000000"/>
        </w:rPr>
        <w:t>２５</w:t>
      </w:r>
      <w:r w:rsidRPr="00281FC9">
        <w:rPr>
          <w:rFonts w:hint="eastAsia"/>
          <w:color w:val="000000"/>
        </w:rPr>
        <w:t>条の</w:t>
      </w:r>
      <w:r w:rsidR="002E54CB" w:rsidRPr="00281FC9">
        <w:rPr>
          <w:rFonts w:hint="eastAsia"/>
          <w:color w:val="000000"/>
        </w:rPr>
        <w:t>２６</w:t>
      </w:r>
      <w:r w:rsidRPr="00281FC9">
        <w:rPr>
          <w:rFonts w:hint="eastAsia"/>
          <w:color w:val="000000"/>
        </w:rPr>
        <w:t>の規定によ</w:t>
      </w:r>
      <w:r w:rsidRPr="001E551A">
        <w:rPr>
          <w:rFonts w:hint="eastAsia"/>
          <w:color w:val="000000"/>
        </w:rPr>
        <w:t>る流域下水道管理者が通知した区域内であること。</w:t>
      </w:r>
    </w:p>
    <w:p w14:paraId="54513B55" w14:textId="77777777" w:rsidR="00D92076" w:rsidRPr="001E551A" w:rsidRDefault="00D92076">
      <w:pPr>
        <w:ind w:left="210" w:hangingChars="100" w:hanging="210"/>
        <w:rPr>
          <w:color w:val="000000"/>
        </w:rPr>
      </w:pPr>
      <w:r w:rsidRPr="001E551A">
        <w:rPr>
          <w:rFonts w:hint="eastAsia"/>
          <w:color w:val="000000"/>
        </w:rPr>
        <w:t>２　承認汚水量は、流域下水道の能力の範囲内であること。</w:t>
      </w:r>
    </w:p>
    <w:p w14:paraId="4B5E19CC" w14:textId="77777777" w:rsidR="00D92076" w:rsidRPr="001E551A" w:rsidRDefault="00D92076">
      <w:pPr>
        <w:ind w:left="210" w:hangingChars="100" w:hanging="210"/>
        <w:rPr>
          <w:color w:val="000000"/>
        </w:rPr>
      </w:pPr>
      <w:r w:rsidRPr="001E551A">
        <w:rPr>
          <w:rFonts w:hint="eastAsia"/>
          <w:color w:val="000000"/>
        </w:rPr>
        <w:t>３　承認に係る接続工事について、第４条第２項の検査に合格していること又は、合格することが確実であること。</w:t>
      </w:r>
    </w:p>
    <w:p w14:paraId="741092DA" w14:textId="77777777" w:rsidR="00D92076" w:rsidRPr="001E551A" w:rsidRDefault="00D92076">
      <w:pPr>
        <w:ind w:left="210" w:hangingChars="100" w:hanging="210"/>
        <w:rPr>
          <w:color w:val="000000"/>
        </w:rPr>
      </w:pPr>
    </w:p>
    <w:p w14:paraId="3ADEBD0A" w14:textId="606A75B6" w:rsidR="00D92076" w:rsidRPr="002E54CB" w:rsidRDefault="00D92076">
      <w:pPr>
        <w:ind w:left="211" w:hangingChars="100" w:hanging="211"/>
        <w:rPr>
          <w:b/>
          <w:bCs/>
          <w:color w:val="000000"/>
        </w:rPr>
      </w:pPr>
      <w:r w:rsidRPr="002E54CB">
        <w:rPr>
          <w:rFonts w:hint="eastAsia"/>
          <w:b/>
          <w:bCs/>
          <w:color w:val="000000"/>
        </w:rPr>
        <w:t>別記第４（第</w:t>
      </w:r>
      <w:r w:rsidR="002E54CB">
        <w:rPr>
          <w:rFonts w:hint="eastAsia"/>
          <w:b/>
          <w:bCs/>
          <w:color w:val="000000"/>
        </w:rPr>
        <w:t>１５</w:t>
      </w:r>
      <w:r w:rsidRPr="002E54CB">
        <w:rPr>
          <w:rFonts w:hint="eastAsia"/>
          <w:b/>
          <w:bCs/>
          <w:color w:val="000000"/>
        </w:rPr>
        <w:t>条関係）</w:t>
      </w:r>
    </w:p>
    <w:p w14:paraId="0E070E9D" w14:textId="77777777" w:rsidR="00D92076" w:rsidRPr="002E54CB" w:rsidRDefault="00D92076">
      <w:pPr>
        <w:ind w:left="211" w:hangingChars="100" w:hanging="211"/>
        <w:jc w:val="center"/>
        <w:rPr>
          <w:b/>
          <w:bCs/>
          <w:color w:val="000000"/>
        </w:rPr>
      </w:pPr>
      <w:r w:rsidRPr="002E54CB">
        <w:rPr>
          <w:rFonts w:hint="eastAsia"/>
          <w:b/>
          <w:bCs/>
          <w:color w:val="000000"/>
        </w:rPr>
        <w:t>下水の水質に関する調査方法</w:t>
      </w:r>
    </w:p>
    <w:p w14:paraId="3FC858AE" w14:textId="77777777" w:rsidR="00D92076" w:rsidRPr="001E551A" w:rsidRDefault="00D92076">
      <w:pPr>
        <w:ind w:left="210" w:hangingChars="100" w:hanging="210"/>
        <w:rPr>
          <w:color w:val="000000"/>
        </w:rPr>
      </w:pPr>
      <w:r w:rsidRPr="001E551A">
        <w:rPr>
          <w:rFonts w:hint="eastAsia"/>
          <w:color w:val="000000"/>
        </w:rPr>
        <w:t>１　水質調査箇所等</w:t>
      </w:r>
    </w:p>
    <w:p w14:paraId="03FED52B" w14:textId="77777777" w:rsidR="00D92076" w:rsidRPr="001E551A" w:rsidRDefault="00D92076">
      <w:pPr>
        <w:ind w:left="210" w:hangingChars="100" w:hanging="210"/>
        <w:rPr>
          <w:color w:val="000000"/>
        </w:rPr>
      </w:pPr>
      <w:r w:rsidRPr="001E551A">
        <w:rPr>
          <w:rFonts w:hint="eastAsia"/>
          <w:color w:val="000000"/>
        </w:rPr>
        <w:t xml:space="preserve">　　管理者と公共下水道管理者が年度当初に協議し設定した接続箇所、調査回数に基づき行うこととする。なお、２方向から接続する場合は、その両方について測定することを原則とする。</w:t>
      </w:r>
    </w:p>
    <w:p w14:paraId="624490CF" w14:textId="77777777" w:rsidR="00D92076" w:rsidRPr="001E551A" w:rsidRDefault="00D92076">
      <w:pPr>
        <w:ind w:left="210" w:hangingChars="100" w:hanging="210"/>
        <w:rPr>
          <w:color w:val="000000"/>
        </w:rPr>
      </w:pPr>
      <w:r w:rsidRPr="001E551A">
        <w:rPr>
          <w:rFonts w:hint="eastAsia"/>
          <w:color w:val="000000"/>
        </w:rPr>
        <w:t>２　水質調査日</w:t>
      </w:r>
    </w:p>
    <w:p w14:paraId="7B744C42" w14:textId="77777777" w:rsidR="00D92076" w:rsidRPr="001E551A" w:rsidRDefault="00D92076">
      <w:pPr>
        <w:ind w:left="210" w:hangingChars="100" w:hanging="210"/>
        <w:rPr>
          <w:color w:val="000000"/>
        </w:rPr>
      </w:pPr>
      <w:r w:rsidRPr="001E551A">
        <w:rPr>
          <w:rFonts w:hint="eastAsia"/>
          <w:color w:val="000000"/>
        </w:rPr>
        <w:t xml:space="preserve">　　管理者と公共下水道管理者が協議した雨の影響のない日とする。</w:t>
      </w:r>
    </w:p>
    <w:p w14:paraId="379E71DE" w14:textId="77777777" w:rsidR="00D92076" w:rsidRPr="001E551A" w:rsidRDefault="00D92076">
      <w:pPr>
        <w:ind w:left="210" w:hangingChars="100" w:hanging="210"/>
        <w:rPr>
          <w:color w:val="000000"/>
        </w:rPr>
      </w:pPr>
      <w:r w:rsidRPr="001E551A">
        <w:rPr>
          <w:rFonts w:hint="eastAsia"/>
          <w:color w:val="000000"/>
        </w:rPr>
        <w:t>３　水質の調査方法</w:t>
      </w:r>
    </w:p>
    <w:p w14:paraId="54832F15" w14:textId="77777777" w:rsidR="00D92076" w:rsidRPr="001E551A" w:rsidRDefault="00D92076">
      <w:pPr>
        <w:numPr>
          <w:ilvl w:val="0"/>
          <w:numId w:val="5"/>
        </w:numPr>
        <w:rPr>
          <w:color w:val="000000"/>
        </w:rPr>
      </w:pPr>
      <w:r w:rsidRPr="001E551A">
        <w:rPr>
          <w:rFonts w:hint="eastAsia"/>
          <w:color w:val="000000"/>
        </w:rPr>
        <w:t>試料</w:t>
      </w:r>
    </w:p>
    <w:p w14:paraId="47B225E0" w14:textId="618178F1" w:rsidR="00D92076" w:rsidRPr="001E551A" w:rsidRDefault="00D92076">
      <w:pPr>
        <w:ind w:left="780"/>
        <w:rPr>
          <w:color w:val="000000"/>
        </w:rPr>
      </w:pPr>
      <w:r w:rsidRPr="001E551A">
        <w:rPr>
          <w:rFonts w:hint="eastAsia"/>
          <w:color w:val="000000"/>
        </w:rPr>
        <w:t>最終端マンホールにおいて、２時間おきに、</w:t>
      </w:r>
      <w:r w:rsidR="00266DEC">
        <w:rPr>
          <w:rFonts w:hint="eastAsia"/>
          <w:color w:val="000000"/>
        </w:rPr>
        <w:t>２４</w:t>
      </w:r>
      <w:r w:rsidRPr="001E551A">
        <w:rPr>
          <w:rFonts w:hint="eastAsia"/>
          <w:color w:val="000000"/>
        </w:rPr>
        <w:t>時間採水した試料とする。</w:t>
      </w:r>
    </w:p>
    <w:p w14:paraId="1863D5C6" w14:textId="77777777" w:rsidR="00D92076" w:rsidRPr="001E551A" w:rsidRDefault="00D92076">
      <w:pPr>
        <w:numPr>
          <w:ilvl w:val="0"/>
          <w:numId w:val="5"/>
        </w:numPr>
        <w:rPr>
          <w:color w:val="000000"/>
        </w:rPr>
      </w:pPr>
      <w:r w:rsidRPr="001E551A">
        <w:rPr>
          <w:rFonts w:hint="eastAsia"/>
          <w:color w:val="000000"/>
        </w:rPr>
        <w:t>分析方法</w:t>
      </w:r>
    </w:p>
    <w:p w14:paraId="490CC6C6" w14:textId="493AD37A" w:rsidR="00D92076" w:rsidRPr="001E551A" w:rsidRDefault="00D92076">
      <w:pPr>
        <w:ind w:left="567" w:firstLineChars="100" w:firstLine="210"/>
        <w:rPr>
          <w:color w:val="000000"/>
        </w:rPr>
      </w:pPr>
      <w:r w:rsidRPr="001E551A">
        <w:rPr>
          <w:rFonts w:hint="eastAsia"/>
          <w:color w:val="000000"/>
        </w:rPr>
        <w:t>水質の分析は、下水の水質の検定方法</w:t>
      </w:r>
      <w:r w:rsidR="002E54CB" w:rsidRPr="00281FC9">
        <w:rPr>
          <w:rFonts w:hint="eastAsia"/>
          <w:color w:val="000000"/>
        </w:rPr>
        <w:t>等</w:t>
      </w:r>
      <w:r w:rsidRPr="001E551A">
        <w:rPr>
          <w:rFonts w:hint="eastAsia"/>
          <w:color w:val="000000"/>
        </w:rPr>
        <w:t>に関する省令（昭和</w:t>
      </w:r>
      <w:r w:rsidRPr="001E551A">
        <w:rPr>
          <w:rFonts w:hint="eastAsia"/>
          <w:color w:val="000000"/>
        </w:rPr>
        <w:t>37</w:t>
      </w:r>
      <w:r w:rsidRPr="001E551A">
        <w:rPr>
          <w:rFonts w:hint="eastAsia"/>
          <w:color w:val="000000"/>
        </w:rPr>
        <w:t>年厚生省、建設省令第１号）に定められた方法による。</w:t>
      </w:r>
    </w:p>
    <w:p w14:paraId="0A327C77" w14:textId="77777777" w:rsidR="00D92076" w:rsidRPr="001E551A" w:rsidRDefault="00D92076">
      <w:pPr>
        <w:numPr>
          <w:ilvl w:val="0"/>
          <w:numId w:val="5"/>
        </w:numPr>
        <w:rPr>
          <w:color w:val="000000"/>
        </w:rPr>
      </w:pPr>
      <w:r w:rsidRPr="001E551A">
        <w:rPr>
          <w:rFonts w:hint="eastAsia"/>
          <w:color w:val="000000"/>
        </w:rPr>
        <w:t>分析項目</w:t>
      </w:r>
    </w:p>
    <w:p w14:paraId="4DDD8F3C" w14:textId="13606D7D" w:rsidR="00D92076" w:rsidRPr="001E551A" w:rsidRDefault="00D92076">
      <w:pPr>
        <w:ind w:left="567" w:firstLineChars="100" w:firstLine="210"/>
        <w:rPr>
          <w:color w:val="000000"/>
        </w:rPr>
      </w:pPr>
      <w:r w:rsidRPr="001E551A">
        <w:rPr>
          <w:rFonts w:hint="eastAsia"/>
          <w:color w:val="000000"/>
        </w:rPr>
        <w:t>分析項目は原則として、別記様式第</w:t>
      </w:r>
      <w:r w:rsidR="00266DEC">
        <w:rPr>
          <w:rFonts w:hint="eastAsia"/>
          <w:color w:val="000000"/>
        </w:rPr>
        <w:t>１６</w:t>
      </w:r>
      <w:r w:rsidRPr="001E551A">
        <w:rPr>
          <w:rFonts w:hint="eastAsia"/>
          <w:color w:val="000000"/>
        </w:rPr>
        <w:t>号－１（流域下水道流入下水水質調査書）に掲げる全項目とする。ただし、管理者と公共下水道管理者との協議により、「カドミウム及びその化合物」以下の項目で</w:t>
      </w:r>
      <w:r w:rsidR="00C95122" w:rsidRPr="001E551A">
        <w:rPr>
          <w:rFonts w:hint="eastAsia"/>
          <w:color w:val="000000"/>
        </w:rPr>
        <w:t>、各処理分区内の事業場等の操業状況を勘案し、</w:t>
      </w:r>
      <w:r w:rsidRPr="001E551A">
        <w:rPr>
          <w:rFonts w:hint="eastAsia"/>
          <w:color w:val="000000"/>
        </w:rPr>
        <w:t>分析の必要がないと思われるものについては、除外することができる。</w:t>
      </w:r>
    </w:p>
    <w:p w14:paraId="47CCDEDE" w14:textId="77777777" w:rsidR="00D92076" w:rsidRPr="001E551A" w:rsidRDefault="00D92076">
      <w:pPr>
        <w:rPr>
          <w:color w:val="000000"/>
        </w:rPr>
      </w:pPr>
    </w:p>
    <w:p w14:paraId="198EBDF9" w14:textId="6403F574" w:rsidR="00D92076" w:rsidRPr="002E54CB" w:rsidRDefault="00D92076">
      <w:pPr>
        <w:rPr>
          <w:b/>
          <w:bCs/>
          <w:color w:val="000000"/>
        </w:rPr>
      </w:pPr>
      <w:r w:rsidRPr="002E54CB">
        <w:rPr>
          <w:rFonts w:hint="eastAsia"/>
          <w:b/>
          <w:bCs/>
          <w:color w:val="000000"/>
        </w:rPr>
        <w:t>別記第５（</w:t>
      </w:r>
      <w:r w:rsidR="00266DEC" w:rsidRPr="00281FC9">
        <w:rPr>
          <w:rFonts w:hint="eastAsia"/>
          <w:b/>
          <w:bCs/>
          <w:color w:val="000000"/>
        </w:rPr>
        <w:t>第</w:t>
      </w:r>
      <w:r w:rsidR="002E54CB">
        <w:rPr>
          <w:rFonts w:hint="eastAsia"/>
          <w:b/>
          <w:bCs/>
          <w:color w:val="000000"/>
        </w:rPr>
        <w:t>１６</w:t>
      </w:r>
      <w:r w:rsidRPr="002E54CB">
        <w:rPr>
          <w:rFonts w:hint="eastAsia"/>
          <w:b/>
          <w:bCs/>
          <w:color w:val="000000"/>
        </w:rPr>
        <w:t>条関係）</w:t>
      </w:r>
    </w:p>
    <w:p w14:paraId="141AAC56" w14:textId="77777777" w:rsidR="00D92076" w:rsidRPr="002E54CB" w:rsidRDefault="00D92076">
      <w:pPr>
        <w:ind w:left="211" w:hangingChars="100" w:hanging="211"/>
        <w:jc w:val="center"/>
        <w:rPr>
          <w:b/>
          <w:bCs/>
          <w:color w:val="000000"/>
        </w:rPr>
      </w:pPr>
      <w:r w:rsidRPr="002E54CB">
        <w:rPr>
          <w:rFonts w:hint="eastAsia"/>
          <w:b/>
          <w:bCs/>
          <w:color w:val="000000"/>
        </w:rPr>
        <w:t>流域関連公共下水道への排出水の調査方法</w:t>
      </w:r>
    </w:p>
    <w:p w14:paraId="5E521F87" w14:textId="77777777" w:rsidR="00D92076" w:rsidRPr="001E551A" w:rsidRDefault="00D92076">
      <w:pPr>
        <w:ind w:left="210" w:hangingChars="100" w:hanging="210"/>
        <w:rPr>
          <w:color w:val="000000"/>
        </w:rPr>
      </w:pPr>
      <w:r w:rsidRPr="001E551A">
        <w:rPr>
          <w:rFonts w:hint="eastAsia"/>
          <w:color w:val="000000"/>
        </w:rPr>
        <w:t>１　調査対象</w:t>
      </w:r>
    </w:p>
    <w:p w14:paraId="0F907867" w14:textId="7F5B4068" w:rsidR="00D92076" w:rsidRPr="001E551A" w:rsidRDefault="00D92076">
      <w:pPr>
        <w:ind w:left="210" w:hangingChars="100" w:hanging="210"/>
        <w:rPr>
          <w:color w:val="000000"/>
        </w:rPr>
      </w:pPr>
      <w:r w:rsidRPr="001E551A">
        <w:rPr>
          <w:rFonts w:hint="eastAsia"/>
          <w:color w:val="000000"/>
        </w:rPr>
        <w:t xml:space="preserve">　　調査対象は、原則として第</w:t>
      </w:r>
      <w:r w:rsidR="00266DEC">
        <w:rPr>
          <w:rFonts w:hint="eastAsia"/>
          <w:color w:val="000000"/>
        </w:rPr>
        <w:t>１１</w:t>
      </w:r>
      <w:r w:rsidRPr="001E551A">
        <w:rPr>
          <w:rFonts w:hint="eastAsia"/>
          <w:color w:val="000000"/>
        </w:rPr>
        <w:t>条及び第</w:t>
      </w:r>
      <w:r w:rsidR="00266DEC">
        <w:rPr>
          <w:rFonts w:hint="eastAsia"/>
          <w:color w:val="000000"/>
        </w:rPr>
        <w:t>１２</w:t>
      </w:r>
      <w:r w:rsidRPr="001E551A">
        <w:rPr>
          <w:rFonts w:hint="eastAsia"/>
          <w:color w:val="000000"/>
        </w:rPr>
        <w:t>条の規定により、公共下水道管理者から管理者に報告又は通知のあった箇所とする。ただし、これ以外の箇所のうち管理者と公共下水道管理者が協議のうえ、特に必要と認めた場合は別途通知することが出来る。</w:t>
      </w:r>
    </w:p>
    <w:p w14:paraId="3467D2A6" w14:textId="77777777" w:rsidR="00D92076" w:rsidRPr="001E551A" w:rsidRDefault="00D92076">
      <w:pPr>
        <w:ind w:left="210" w:hangingChars="100" w:hanging="210"/>
        <w:rPr>
          <w:color w:val="000000"/>
        </w:rPr>
      </w:pPr>
      <w:r w:rsidRPr="001E551A">
        <w:rPr>
          <w:rFonts w:hint="eastAsia"/>
          <w:color w:val="000000"/>
        </w:rPr>
        <w:t>２　調査回数</w:t>
      </w:r>
    </w:p>
    <w:p w14:paraId="0E08EBDF" w14:textId="77777777" w:rsidR="00D92076" w:rsidRPr="001E551A" w:rsidRDefault="00D92076">
      <w:pPr>
        <w:ind w:left="210" w:hangingChars="100" w:hanging="210"/>
        <w:rPr>
          <w:color w:val="000000"/>
        </w:rPr>
      </w:pPr>
      <w:r w:rsidRPr="001E551A">
        <w:rPr>
          <w:rFonts w:hint="eastAsia"/>
          <w:color w:val="000000"/>
        </w:rPr>
        <w:t xml:space="preserve">　　この調査は原則として、</w:t>
      </w:r>
      <w:r w:rsidR="00EB33E7" w:rsidRPr="001E551A">
        <w:rPr>
          <w:rFonts w:hint="eastAsia"/>
          <w:color w:val="000000"/>
        </w:rPr>
        <w:t>政令</w:t>
      </w:r>
      <w:r w:rsidR="00C95122" w:rsidRPr="001E551A">
        <w:rPr>
          <w:rFonts w:hint="eastAsia"/>
          <w:color w:val="000000"/>
        </w:rPr>
        <w:t>第９条の４第１項各号に揚げる</w:t>
      </w:r>
      <w:r w:rsidRPr="001E551A">
        <w:rPr>
          <w:rFonts w:hint="eastAsia"/>
          <w:color w:val="000000"/>
        </w:rPr>
        <w:t>有害物質及び重金属類に係る箇所については年４回以上、その他については年２回以上</w:t>
      </w:r>
      <w:r w:rsidR="00C95122" w:rsidRPr="001E551A">
        <w:rPr>
          <w:rFonts w:hint="eastAsia"/>
          <w:color w:val="000000"/>
        </w:rPr>
        <w:t>（ダイオキシンについては年１回）</w:t>
      </w:r>
      <w:r w:rsidRPr="001E551A">
        <w:rPr>
          <w:rFonts w:hint="eastAsia"/>
          <w:color w:val="000000"/>
        </w:rPr>
        <w:t>行うこととする。ただし、管理者と公共下水道管理者は協議のうえ、当該下水の量及び水質を勘案して別の定めをすることが出来る。</w:t>
      </w:r>
    </w:p>
    <w:p w14:paraId="074D7B05" w14:textId="77777777" w:rsidR="00D92076" w:rsidRPr="001E551A" w:rsidRDefault="00D92076">
      <w:pPr>
        <w:ind w:left="210" w:hangingChars="100" w:hanging="210"/>
        <w:rPr>
          <w:color w:val="000000"/>
        </w:rPr>
      </w:pPr>
      <w:r w:rsidRPr="001E551A">
        <w:rPr>
          <w:rFonts w:hint="eastAsia"/>
          <w:color w:val="000000"/>
        </w:rPr>
        <w:t>３　試料の採取</w:t>
      </w:r>
    </w:p>
    <w:p w14:paraId="42751A5A" w14:textId="77777777" w:rsidR="00D92076" w:rsidRPr="001E551A" w:rsidRDefault="00D92076">
      <w:pPr>
        <w:ind w:left="210" w:hangingChars="100" w:hanging="210"/>
        <w:rPr>
          <w:color w:val="000000"/>
        </w:rPr>
      </w:pPr>
      <w:r w:rsidRPr="001E551A">
        <w:rPr>
          <w:rFonts w:hint="eastAsia"/>
          <w:color w:val="000000"/>
        </w:rPr>
        <w:t xml:space="preserve">　　流域関連公共下水道への排水口ごとに試料を採取する。</w:t>
      </w:r>
    </w:p>
    <w:p w14:paraId="2180B6A1" w14:textId="77777777" w:rsidR="00D92076" w:rsidRPr="001E551A" w:rsidRDefault="00D92076">
      <w:pPr>
        <w:ind w:left="210" w:hangingChars="100" w:hanging="210"/>
        <w:rPr>
          <w:color w:val="000000"/>
        </w:rPr>
      </w:pPr>
      <w:r w:rsidRPr="001E551A">
        <w:rPr>
          <w:rFonts w:hint="eastAsia"/>
          <w:color w:val="000000"/>
        </w:rPr>
        <w:t>４　分析方法</w:t>
      </w:r>
    </w:p>
    <w:p w14:paraId="61EB0059" w14:textId="3CDFF214" w:rsidR="00D92076" w:rsidRPr="001E551A" w:rsidRDefault="00D92076">
      <w:pPr>
        <w:ind w:left="210" w:hangingChars="100" w:hanging="210"/>
        <w:rPr>
          <w:color w:val="000000"/>
        </w:rPr>
      </w:pPr>
      <w:r w:rsidRPr="001E551A">
        <w:rPr>
          <w:rFonts w:hint="eastAsia"/>
          <w:color w:val="000000"/>
        </w:rPr>
        <w:t xml:space="preserve">　　水質の分析は、下水の水質の検定方法</w:t>
      </w:r>
      <w:r w:rsidR="002E54CB" w:rsidRPr="00281FC9">
        <w:rPr>
          <w:rFonts w:hint="eastAsia"/>
          <w:color w:val="000000"/>
        </w:rPr>
        <w:t>等</w:t>
      </w:r>
      <w:r w:rsidRPr="001E551A">
        <w:rPr>
          <w:rFonts w:hint="eastAsia"/>
          <w:color w:val="000000"/>
        </w:rPr>
        <w:t>に関する省令に定められた方法による。</w:t>
      </w:r>
    </w:p>
    <w:p w14:paraId="0F794993" w14:textId="77777777" w:rsidR="00D92076" w:rsidRPr="001E551A" w:rsidRDefault="00D92076">
      <w:pPr>
        <w:ind w:left="210" w:hangingChars="100" w:hanging="210"/>
        <w:rPr>
          <w:color w:val="000000"/>
        </w:rPr>
      </w:pPr>
      <w:r w:rsidRPr="001E551A">
        <w:rPr>
          <w:rFonts w:hint="eastAsia"/>
          <w:color w:val="000000"/>
        </w:rPr>
        <w:t>５　分析項目</w:t>
      </w:r>
    </w:p>
    <w:p w14:paraId="3B084DD1" w14:textId="77777777" w:rsidR="00D92076" w:rsidRPr="001E551A" w:rsidRDefault="00D92076">
      <w:pPr>
        <w:ind w:left="210" w:hangingChars="100" w:hanging="210"/>
        <w:rPr>
          <w:color w:val="000000"/>
        </w:rPr>
      </w:pPr>
      <w:r w:rsidRPr="001E551A">
        <w:rPr>
          <w:rFonts w:hint="eastAsia"/>
          <w:color w:val="000000"/>
        </w:rPr>
        <w:t xml:space="preserve">　　分析項目は、調査箇所ごとに使用薬品等の内容を十分検討し、当該箇所から排出される項目とする。</w:t>
      </w:r>
    </w:p>
    <w:p w14:paraId="489E145B" w14:textId="77777777" w:rsidR="00D92076" w:rsidRPr="001E551A" w:rsidRDefault="00D92076">
      <w:pPr>
        <w:ind w:left="210" w:hangingChars="100" w:hanging="210"/>
        <w:rPr>
          <w:color w:val="000000"/>
        </w:rPr>
      </w:pPr>
      <w:r w:rsidRPr="001E551A">
        <w:rPr>
          <w:rFonts w:hint="eastAsia"/>
          <w:color w:val="000000"/>
        </w:rPr>
        <w:t>６　その他</w:t>
      </w:r>
    </w:p>
    <w:p w14:paraId="737FC132" w14:textId="77777777" w:rsidR="00D92076" w:rsidRPr="001E551A" w:rsidRDefault="00D92076">
      <w:pPr>
        <w:ind w:left="210" w:hangingChars="100" w:hanging="210"/>
        <w:rPr>
          <w:color w:val="000000"/>
        </w:rPr>
      </w:pPr>
      <w:r w:rsidRPr="001E551A">
        <w:rPr>
          <w:rFonts w:hint="eastAsia"/>
          <w:color w:val="000000"/>
        </w:rPr>
        <w:t xml:space="preserve">　　除</w:t>
      </w:r>
      <w:r w:rsidR="00C95122" w:rsidRPr="001E551A">
        <w:rPr>
          <w:rFonts w:hint="eastAsia"/>
          <w:color w:val="000000"/>
        </w:rPr>
        <w:t>害</w:t>
      </w:r>
      <w:r w:rsidRPr="001E551A">
        <w:rPr>
          <w:rFonts w:hint="eastAsia"/>
          <w:color w:val="000000"/>
        </w:rPr>
        <w:t>施設の運転状況、附帯計測器の管理状況、汚水の状況及び発生汚泥の処分状況等についても十分調査する。</w:t>
      </w:r>
    </w:p>
    <w:p w14:paraId="072388B7" w14:textId="77777777" w:rsidR="00D92076" w:rsidRPr="00266DEC" w:rsidRDefault="00C95122" w:rsidP="00C95122">
      <w:pPr>
        <w:ind w:leftChars="100" w:left="210"/>
        <w:rPr>
          <w:rFonts w:ascii="ＭＳ 明朝" w:hAnsi="ＭＳ 明朝"/>
          <w:color w:val="000000"/>
          <w:sz w:val="16"/>
          <w:szCs w:val="16"/>
        </w:rPr>
      </w:pPr>
      <w:r w:rsidRPr="001E551A">
        <w:rPr>
          <w:rFonts w:hint="eastAsia"/>
          <w:color w:val="000000"/>
        </w:rPr>
        <w:t xml:space="preserve">　</w:t>
      </w:r>
      <w:r w:rsidRPr="00266DEC">
        <w:rPr>
          <w:rFonts w:ascii="ＭＳ 明朝" w:hAnsi="ＭＳ 明朝" w:hint="eastAsia"/>
          <w:color w:val="000000"/>
          <w:sz w:val="16"/>
          <w:szCs w:val="16"/>
        </w:rPr>
        <w:t>＜参照条文＞＊特定事業場からの下水の排除の制限に係る水質の基準＝</w:t>
      </w:r>
      <w:r w:rsidR="00EB33E7" w:rsidRPr="00266DEC">
        <w:rPr>
          <w:rFonts w:ascii="ＭＳ 明朝" w:hAnsi="ＭＳ 明朝" w:hint="eastAsia"/>
          <w:color w:val="000000"/>
          <w:sz w:val="16"/>
          <w:szCs w:val="16"/>
        </w:rPr>
        <w:t>政令</w:t>
      </w:r>
      <w:r w:rsidRPr="00266DEC">
        <w:rPr>
          <w:rFonts w:ascii="ＭＳ 明朝" w:hAnsi="ＭＳ 明朝" w:hint="eastAsia"/>
          <w:color w:val="000000"/>
          <w:sz w:val="16"/>
          <w:szCs w:val="16"/>
        </w:rPr>
        <w:t>9の4</w:t>
      </w:r>
    </w:p>
    <w:p w14:paraId="7940772B" w14:textId="77777777" w:rsidR="00D92076" w:rsidRPr="001E551A" w:rsidRDefault="00D92076">
      <w:pPr>
        <w:ind w:left="210" w:hangingChars="100" w:hanging="210"/>
        <w:rPr>
          <w:color w:val="000000"/>
        </w:rPr>
      </w:pPr>
    </w:p>
    <w:sectPr w:rsidR="00D92076" w:rsidRPr="001E551A">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EB50" w14:textId="77777777" w:rsidR="00E54D5A" w:rsidRDefault="00E54D5A" w:rsidP="005C7B2D">
      <w:r>
        <w:separator/>
      </w:r>
    </w:p>
  </w:endnote>
  <w:endnote w:type="continuationSeparator" w:id="0">
    <w:p w14:paraId="36646B1A" w14:textId="77777777" w:rsidR="00E54D5A" w:rsidRDefault="00E54D5A" w:rsidP="005C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85E0" w14:textId="77777777" w:rsidR="00E54D5A" w:rsidRDefault="00E54D5A" w:rsidP="005C7B2D">
      <w:r>
        <w:separator/>
      </w:r>
    </w:p>
  </w:footnote>
  <w:footnote w:type="continuationSeparator" w:id="0">
    <w:p w14:paraId="15A741D9" w14:textId="77777777" w:rsidR="00E54D5A" w:rsidRDefault="00E54D5A" w:rsidP="005C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75D"/>
    <w:multiLevelType w:val="hybridMultilevel"/>
    <w:tmpl w:val="4418D20C"/>
    <w:lvl w:ilvl="0" w:tplc="21A2960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2F2C7B"/>
    <w:multiLevelType w:val="hybridMultilevel"/>
    <w:tmpl w:val="2ED2AD26"/>
    <w:lvl w:ilvl="0" w:tplc="F51CE42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796121"/>
    <w:multiLevelType w:val="hybridMultilevel"/>
    <w:tmpl w:val="4712F332"/>
    <w:lvl w:ilvl="0" w:tplc="99ACE0B6">
      <w:start w:val="3"/>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C1065"/>
    <w:multiLevelType w:val="hybridMultilevel"/>
    <w:tmpl w:val="05225A22"/>
    <w:lvl w:ilvl="0" w:tplc="0F5A2E5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5855076"/>
    <w:multiLevelType w:val="hybridMultilevel"/>
    <w:tmpl w:val="E5D6CB6C"/>
    <w:lvl w:ilvl="0" w:tplc="8ACACFBC">
      <w:start w:val="2"/>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076"/>
    <w:rsid w:val="000200B7"/>
    <w:rsid w:val="0004055C"/>
    <w:rsid w:val="0008512A"/>
    <w:rsid w:val="000E0656"/>
    <w:rsid w:val="000F53ED"/>
    <w:rsid w:val="00101515"/>
    <w:rsid w:val="001377F8"/>
    <w:rsid w:val="001554F6"/>
    <w:rsid w:val="00174502"/>
    <w:rsid w:val="001E551A"/>
    <w:rsid w:val="00266DEC"/>
    <w:rsid w:val="00281FC9"/>
    <w:rsid w:val="002E54CB"/>
    <w:rsid w:val="003030A5"/>
    <w:rsid w:val="00340709"/>
    <w:rsid w:val="00372940"/>
    <w:rsid w:val="003A4DD7"/>
    <w:rsid w:val="004774D8"/>
    <w:rsid w:val="004D14E2"/>
    <w:rsid w:val="0052536E"/>
    <w:rsid w:val="0054776D"/>
    <w:rsid w:val="00597F12"/>
    <w:rsid w:val="005B6D92"/>
    <w:rsid w:val="005C7B2D"/>
    <w:rsid w:val="005D083F"/>
    <w:rsid w:val="005F67CD"/>
    <w:rsid w:val="006826FA"/>
    <w:rsid w:val="006E1077"/>
    <w:rsid w:val="00701E50"/>
    <w:rsid w:val="007218F1"/>
    <w:rsid w:val="00733C02"/>
    <w:rsid w:val="007C23BF"/>
    <w:rsid w:val="007D4795"/>
    <w:rsid w:val="007E3FD8"/>
    <w:rsid w:val="00820870"/>
    <w:rsid w:val="0082553B"/>
    <w:rsid w:val="0087145F"/>
    <w:rsid w:val="0096701F"/>
    <w:rsid w:val="00A11800"/>
    <w:rsid w:val="00A56C9C"/>
    <w:rsid w:val="00B4535F"/>
    <w:rsid w:val="00B6210D"/>
    <w:rsid w:val="00B93C88"/>
    <w:rsid w:val="00B97A3D"/>
    <w:rsid w:val="00C433FA"/>
    <w:rsid w:val="00C46714"/>
    <w:rsid w:val="00C5304A"/>
    <w:rsid w:val="00C95122"/>
    <w:rsid w:val="00CA3496"/>
    <w:rsid w:val="00CC62FA"/>
    <w:rsid w:val="00CF4030"/>
    <w:rsid w:val="00D02F96"/>
    <w:rsid w:val="00D06C89"/>
    <w:rsid w:val="00D35DAE"/>
    <w:rsid w:val="00D92076"/>
    <w:rsid w:val="00DD10A8"/>
    <w:rsid w:val="00E063FB"/>
    <w:rsid w:val="00E37486"/>
    <w:rsid w:val="00E54D5A"/>
    <w:rsid w:val="00E86DAB"/>
    <w:rsid w:val="00E9103C"/>
    <w:rsid w:val="00EA0F14"/>
    <w:rsid w:val="00EB33E7"/>
    <w:rsid w:val="00ED7B15"/>
    <w:rsid w:val="00F25D9D"/>
    <w:rsid w:val="00F62450"/>
    <w:rsid w:val="00FA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EC0A"/>
  <w15:chartTrackingRefBased/>
  <w15:docId w15:val="{F802EDEE-3555-4347-BC3A-20F2452B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uiPriority w:val="99"/>
    <w:unhideWhenUsed/>
    <w:rsid w:val="005C7B2D"/>
    <w:pPr>
      <w:tabs>
        <w:tab w:val="center" w:pos="4252"/>
        <w:tab w:val="right" w:pos="8504"/>
      </w:tabs>
      <w:snapToGrid w:val="0"/>
    </w:pPr>
  </w:style>
  <w:style w:type="character" w:customStyle="1" w:styleId="a5">
    <w:name w:val="ヘッダー (文字)"/>
    <w:link w:val="a4"/>
    <w:uiPriority w:val="99"/>
    <w:rsid w:val="005C7B2D"/>
    <w:rPr>
      <w:kern w:val="2"/>
      <w:sz w:val="21"/>
      <w:szCs w:val="24"/>
    </w:rPr>
  </w:style>
  <w:style w:type="paragraph" w:styleId="a6">
    <w:name w:val="footer"/>
    <w:basedOn w:val="a"/>
    <w:link w:val="a7"/>
    <w:uiPriority w:val="99"/>
    <w:unhideWhenUsed/>
    <w:rsid w:val="005C7B2D"/>
    <w:pPr>
      <w:tabs>
        <w:tab w:val="center" w:pos="4252"/>
        <w:tab w:val="right" w:pos="8504"/>
      </w:tabs>
      <w:snapToGrid w:val="0"/>
    </w:pPr>
  </w:style>
  <w:style w:type="character" w:customStyle="1" w:styleId="a7">
    <w:name w:val="フッター (文字)"/>
    <w:link w:val="a6"/>
    <w:uiPriority w:val="99"/>
    <w:rsid w:val="005C7B2D"/>
    <w:rPr>
      <w:kern w:val="2"/>
      <w:sz w:val="21"/>
      <w:szCs w:val="24"/>
    </w:rPr>
  </w:style>
  <w:style w:type="paragraph" w:styleId="a8">
    <w:name w:val="Balloon Text"/>
    <w:basedOn w:val="a"/>
    <w:link w:val="a9"/>
    <w:uiPriority w:val="99"/>
    <w:semiHidden/>
    <w:unhideWhenUsed/>
    <w:rsid w:val="00F62450"/>
    <w:rPr>
      <w:rFonts w:ascii="游ゴシック Light" w:eastAsia="游ゴシック Light" w:hAnsi="游ゴシック Light"/>
      <w:sz w:val="18"/>
      <w:szCs w:val="18"/>
    </w:rPr>
  </w:style>
  <w:style w:type="character" w:customStyle="1" w:styleId="a9">
    <w:name w:val="吹き出し (文字)"/>
    <w:link w:val="a8"/>
    <w:uiPriority w:val="99"/>
    <w:semiHidden/>
    <w:rsid w:val="00F6245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3B2E-F11A-408A-A290-C14E490B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1158</Words>
  <Characters>6605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石川県流域下水道維持管理要綱</vt:lpstr>
      <vt:lpstr>石川県流域下水道維持管理要綱</vt:lpstr>
    </vt:vector>
  </TitlesOfParts>
  <Company>石川県</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石川県流域下水道維持管理要綱</dc:title>
  <dc:subject/>
  <dc:creator>Administrator</dc:creator>
  <cp:keywords/>
  <dc:description/>
  <cp:lastModifiedBy>HW 56190</cp:lastModifiedBy>
  <cp:revision>13</cp:revision>
  <cp:lastPrinted>2019-05-15T02:57:00Z</cp:lastPrinted>
  <dcterms:created xsi:type="dcterms:W3CDTF">2023-02-02T07:15:00Z</dcterms:created>
  <dcterms:modified xsi:type="dcterms:W3CDTF">2023-03-06T06:03:00Z</dcterms:modified>
</cp:coreProperties>
</file>