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85" w:rsidRPr="007F3814" w:rsidRDefault="007F3814" w:rsidP="00813585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4BC06" wp14:editId="1B7DF5D8">
                <wp:simplePos x="0" y="0"/>
                <wp:positionH relativeFrom="column">
                  <wp:posOffset>-500380</wp:posOffset>
                </wp:positionH>
                <wp:positionV relativeFrom="paragraph">
                  <wp:posOffset>-773430</wp:posOffset>
                </wp:positionV>
                <wp:extent cx="101917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85" w:rsidRPr="00B26781" w:rsidRDefault="00813585" w:rsidP="00813585">
                            <w:pPr>
                              <w:rPr>
                                <w:sz w:val="24"/>
                              </w:rPr>
                            </w:pPr>
                            <w:r w:rsidRPr="00B26781">
                              <w:rPr>
                                <w:rFonts w:hint="eastAsia"/>
                                <w:sz w:val="24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4BC06" id="_x0000_s1030" type="#_x0000_t202" style="position:absolute;left:0;text-align:left;margin-left:-39.4pt;margin-top:-60.9pt;width:8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" stroked="f">
                <v:textbox style="mso-fit-shape-to-text:t">
                  <w:txbxContent>
                    <w:p w:rsidR="00813585" w:rsidRPr="00B26781" w:rsidRDefault="00813585" w:rsidP="00813585">
                      <w:pPr>
                        <w:rPr>
                          <w:sz w:val="24"/>
                        </w:rPr>
                      </w:pPr>
                      <w:r w:rsidRPr="00B26781">
                        <w:rPr>
                          <w:rFonts w:hint="eastAsia"/>
                          <w:sz w:val="24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  <w:r w:rsidR="00813585" w:rsidRPr="007F3814">
        <w:rPr>
          <w:rFonts w:hint="eastAsia"/>
          <w:sz w:val="28"/>
        </w:rPr>
        <w:t>許可証・従事者証に基づく捕獲等の結果</w:t>
      </w:r>
    </w:p>
    <w:p w:rsidR="00813585" w:rsidRDefault="00813585" w:rsidP="00813585">
      <w:pPr>
        <w:jc w:val="center"/>
        <w:rPr>
          <w:sz w:val="22"/>
        </w:rPr>
      </w:pPr>
    </w:p>
    <w:p w:rsidR="00813585" w:rsidRDefault="00813585" w:rsidP="00813585">
      <w:pPr>
        <w:jc w:val="left"/>
      </w:pPr>
    </w:p>
    <w:tbl>
      <w:tblPr>
        <w:tblStyle w:val="a9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275"/>
        <w:gridCol w:w="1985"/>
        <w:gridCol w:w="1984"/>
      </w:tblGrid>
      <w:tr w:rsidR="00813585" w:rsidTr="009643CA">
        <w:trPr>
          <w:trHeight w:val="650"/>
        </w:trPr>
        <w:tc>
          <w:tcPr>
            <w:tcW w:w="2127" w:type="dxa"/>
          </w:tcPr>
          <w:p w:rsidR="00813585" w:rsidRPr="007F3814" w:rsidRDefault="00813585" w:rsidP="009643CA">
            <w:pPr>
              <w:jc w:val="center"/>
              <w:rPr>
                <w:sz w:val="22"/>
              </w:rPr>
            </w:pPr>
            <w:r w:rsidRPr="007F3814">
              <w:rPr>
                <w:rFonts w:hint="eastAsia"/>
                <w:sz w:val="22"/>
              </w:rPr>
              <w:t>捕獲等した場所</w:t>
            </w:r>
          </w:p>
          <w:p w:rsidR="00813585" w:rsidRDefault="00813585" w:rsidP="009643CA">
            <w:pPr>
              <w:jc w:val="left"/>
            </w:pPr>
            <w:r w:rsidRPr="007F381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35477" wp14:editId="341C2B5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12700</wp:posOffset>
                      </wp:positionV>
                      <wp:extent cx="12668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191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1F19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3.45pt;margin-top:1pt;width:99.75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" strokecolor="black [3213]">
                      <v:stroke joinstyle="miter"/>
                    </v:shape>
                  </w:pict>
                </mc:Fallback>
              </mc:AlternateContent>
            </w:r>
            <w:r w:rsidRPr="007F3814">
              <w:rPr>
                <w:rFonts w:hint="eastAsia"/>
                <w:sz w:val="22"/>
              </w:rPr>
              <w:t>鳥獣保護区等位置図メッシュ番号</w:t>
            </w:r>
          </w:p>
        </w:tc>
        <w:tc>
          <w:tcPr>
            <w:tcW w:w="1843" w:type="dxa"/>
          </w:tcPr>
          <w:p w:rsidR="00813585" w:rsidRPr="007F3814" w:rsidRDefault="00813585" w:rsidP="009643CA">
            <w:pPr>
              <w:jc w:val="center"/>
              <w:rPr>
                <w:sz w:val="22"/>
              </w:rPr>
            </w:pPr>
            <w:r w:rsidRPr="007F3814">
              <w:rPr>
                <w:rFonts w:hint="eastAsia"/>
                <w:sz w:val="22"/>
              </w:rPr>
              <w:t>鳥獣等の種類</w:t>
            </w:r>
          </w:p>
        </w:tc>
        <w:tc>
          <w:tcPr>
            <w:tcW w:w="1275" w:type="dxa"/>
          </w:tcPr>
          <w:p w:rsidR="00813585" w:rsidRPr="007F3814" w:rsidRDefault="00813585" w:rsidP="009643CA">
            <w:pPr>
              <w:jc w:val="center"/>
              <w:rPr>
                <w:kern w:val="0"/>
                <w:sz w:val="22"/>
              </w:rPr>
            </w:pPr>
            <w:r w:rsidRPr="007F3814">
              <w:rPr>
                <w:rFonts w:hint="eastAsia"/>
                <w:kern w:val="0"/>
                <w:sz w:val="22"/>
              </w:rPr>
              <w:t>捕獲等を</w:t>
            </w:r>
          </w:p>
          <w:p w:rsidR="00813585" w:rsidRPr="007F3814" w:rsidRDefault="00813585" w:rsidP="009643CA">
            <w:pPr>
              <w:jc w:val="center"/>
              <w:rPr>
                <w:sz w:val="22"/>
              </w:rPr>
            </w:pPr>
            <w:r w:rsidRPr="007F3814">
              <w:rPr>
                <w:rFonts w:hint="eastAsia"/>
                <w:kern w:val="0"/>
                <w:sz w:val="22"/>
              </w:rPr>
              <w:t>し</w:t>
            </w:r>
            <w:r w:rsidRPr="007F3814">
              <w:rPr>
                <w:rFonts w:hint="eastAsia"/>
                <w:sz w:val="22"/>
              </w:rPr>
              <w:t>た数量</w:t>
            </w:r>
          </w:p>
        </w:tc>
        <w:tc>
          <w:tcPr>
            <w:tcW w:w="1985" w:type="dxa"/>
          </w:tcPr>
          <w:p w:rsidR="00813585" w:rsidRPr="007F3814" w:rsidRDefault="00813585" w:rsidP="009643CA">
            <w:pPr>
              <w:jc w:val="center"/>
              <w:rPr>
                <w:sz w:val="22"/>
              </w:rPr>
            </w:pPr>
            <w:r w:rsidRPr="007F3814">
              <w:rPr>
                <w:rFonts w:hint="eastAsia"/>
                <w:sz w:val="22"/>
              </w:rPr>
              <w:t>処置の概要</w:t>
            </w:r>
          </w:p>
        </w:tc>
        <w:tc>
          <w:tcPr>
            <w:tcW w:w="1984" w:type="dxa"/>
          </w:tcPr>
          <w:p w:rsidR="00813585" w:rsidRPr="007F3814" w:rsidRDefault="00813585" w:rsidP="009643CA">
            <w:pPr>
              <w:jc w:val="center"/>
              <w:rPr>
                <w:sz w:val="22"/>
              </w:rPr>
            </w:pPr>
            <w:r w:rsidRPr="007F3814">
              <w:rPr>
                <w:rFonts w:hint="eastAsia"/>
                <w:sz w:val="22"/>
              </w:rPr>
              <w:t>備</w:t>
            </w:r>
            <w:r w:rsidRPr="007F3814">
              <w:rPr>
                <w:rFonts w:hint="eastAsia"/>
                <w:sz w:val="22"/>
              </w:rPr>
              <w:t xml:space="preserve">   </w:t>
            </w:r>
            <w:r w:rsidRPr="007F3814">
              <w:rPr>
                <w:rFonts w:hint="eastAsia"/>
                <w:sz w:val="22"/>
              </w:rPr>
              <w:t>考</w:t>
            </w:r>
          </w:p>
          <w:p w:rsidR="00813585" w:rsidRPr="007F3814" w:rsidRDefault="007F3814" w:rsidP="009643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13585" w:rsidRPr="007F3814">
              <w:rPr>
                <w:rFonts w:hint="eastAsia"/>
                <w:sz w:val="22"/>
              </w:rPr>
              <w:t>捕獲等をした日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13585" w:rsidTr="009643CA">
        <w:trPr>
          <w:trHeight w:val="622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60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68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62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56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50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  <w:tr w:rsidR="00813585" w:rsidTr="009643CA">
        <w:trPr>
          <w:trHeight w:val="544"/>
        </w:trPr>
        <w:tc>
          <w:tcPr>
            <w:tcW w:w="2127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843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27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5" w:type="dxa"/>
          </w:tcPr>
          <w:p w:rsidR="00813585" w:rsidRDefault="00813585" w:rsidP="009643CA">
            <w:pPr>
              <w:jc w:val="left"/>
            </w:pPr>
          </w:p>
        </w:tc>
        <w:tc>
          <w:tcPr>
            <w:tcW w:w="1984" w:type="dxa"/>
          </w:tcPr>
          <w:p w:rsidR="00813585" w:rsidRDefault="00813585" w:rsidP="009643CA">
            <w:pPr>
              <w:jc w:val="left"/>
            </w:pPr>
          </w:p>
        </w:tc>
      </w:tr>
    </w:tbl>
    <w:p w:rsidR="00813585" w:rsidRDefault="00813585" w:rsidP="00813585">
      <w:pPr>
        <w:spacing w:beforeLines="50" w:before="180"/>
        <w:jc w:val="left"/>
      </w:pPr>
    </w:p>
    <w:p w:rsidR="00813585" w:rsidRPr="00986372" w:rsidRDefault="00813585" w:rsidP="00813585">
      <w:pPr>
        <w:ind w:right="160"/>
        <w:jc w:val="left"/>
        <w:rPr>
          <w:sz w:val="22"/>
        </w:rPr>
      </w:pPr>
      <w:r>
        <w:rPr>
          <w:rFonts w:hint="eastAsia"/>
        </w:rPr>
        <w:t xml:space="preserve">　</w:t>
      </w:r>
      <w:r w:rsidRPr="00986372">
        <w:rPr>
          <w:rFonts w:hint="eastAsia"/>
          <w:sz w:val="24"/>
        </w:rPr>
        <w:t>上記内容は、事実と相違ありません。</w:t>
      </w:r>
    </w:p>
    <w:p w:rsidR="00813585" w:rsidRPr="00986372" w:rsidRDefault="00A8582C" w:rsidP="00813585">
      <w:pPr>
        <w:ind w:right="1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3585" w:rsidRPr="00986372">
        <w:rPr>
          <w:rFonts w:hint="eastAsia"/>
          <w:sz w:val="24"/>
        </w:rPr>
        <w:t xml:space="preserve">　　年　　月　　日</w:t>
      </w:r>
    </w:p>
    <w:p w:rsidR="00813585" w:rsidRPr="00986372" w:rsidRDefault="00813585" w:rsidP="00813585">
      <w:pPr>
        <w:ind w:right="160"/>
        <w:jc w:val="right"/>
        <w:rPr>
          <w:sz w:val="24"/>
        </w:rPr>
      </w:pPr>
    </w:p>
    <w:p w:rsidR="00813585" w:rsidRPr="00066898" w:rsidRDefault="00C7209F" w:rsidP="00813585">
      <w:pPr>
        <w:wordWrap w:val="0"/>
        <w:jc w:val="right"/>
        <w:rPr>
          <w:sz w:val="24"/>
          <w:u w:val="single"/>
        </w:rPr>
      </w:pPr>
      <w:r w:rsidRPr="00986372">
        <w:rPr>
          <w:rFonts w:hint="eastAsia"/>
          <w:sz w:val="24"/>
        </w:rPr>
        <w:t xml:space="preserve">　</w:t>
      </w:r>
      <w:r w:rsidR="00813585" w:rsidRPr="00986372">
        <w:rPr>
          <w:rFonts w:hint="eastAsia"/>
          <w:sz w:val="24"/>
        </w:rPr>
        <w:t xml:space="preserve">氏　名　　　　　　　　　　　　　</w:t>
      </w:r>
      <w:bookmarkStart w:id="0" w:name="_GoBack"/>
      <w:bookmarkEnd w:id="0"/>
    </w:p>
    <w:p w:rsidR="0024720E" w:rsidRDefault="00813585" w:rsidP="00345BCF">
      <w:pPr>
        <w:ind w:right="320"/>
        <w:jc w:val="right"/>
        <w:rPr>
          <w:sz w:val="16"/>
        </w:rPr>
      </w:pPr>
      <w:r>
        <w:rPr>
          <w:rFonts w:hint="eastAsia"/>
          <w:sz w:val="16"/>
        </w:rPr>
        <w:t xml:space="preserve">　　</w:t>
      </w:r>
    </w:p>
    <w:p w:rsidR="00345BCF" w:rsidRPr="00BE7B3E" w:rsidRDefault="00345BCF" w:rsidP="00345BCF">
      <w:pPr>
        <w:ind w:right="320"/>
        <w:jc w:val="right"/>
        <w:rPr>
          <w:sz w:val="16"/>
        </w:rPr>
      </w:pPr>
    </w:p>
    <w:p w:rsidR="00813585" w:rsidRPr="00B62235" w:rsidRDefault="00813585" w:rsidP="00B62235">
      <w:pPr>
        <w:spacing w:beforeLines="50" w:before="180"/>
        <w:ind w:firstLineChars="100" w:firstLine="220"/>
        <w:jc w:val="left"/>
        <w:rPr>
          <w:sz w:val="22"/>
        </w:rPr>
      </w:pPr>
      <w:r w:rsidRPr="00B62235">
        <w:rPr>
          <w:rFonts w:hint="eastAsia"/>
          <w:sz w:val="22"/>
        </w:rPr>
        <w:t>（注意事項）</w:t>
      </w:r>
    </w:p>
    <w:p w:rsidR="00813585" w:rsidRPr="00B62235" w:rsidRDefault="00813585" w:rsidP="00B62235">
      <w:pPr>
        <w:spacing w:line="0" w:lineRule="atLeast"/>
        <w:ind w:left="440" w:hangingChars="200" w:hanging="440"/>
        <w:jc w:val="left"/>
        <w:rPr>
          <w:sz w:val="22"/>
        </w:rPr>
      </w:pPr>
      <w:r w:rsidRPr="00B62235">
        <w:rPr>
          <w:rFonts w:hint="eastAsia"/>
          <w:sz w:val="22"/>
        </w:rPr>
        <w:lastRenderedPageBreak/>
        <w:t xml:space="preserve">　１　本様式は、別途添付する許可証（写し）又は従事者証（写し）に記載の許可の内容に対応したものであること。</w:t>
      </w:r>
    </w:p>
    <w:p w:rsidR="00813585" w:rsidRPr="00B62235" w:rsidRDefault="00813585" w:rsidP="00B62235">
      <w:pPr>
        <w:spacing w:line="0" w:lineRule="atLeast"/>
        <w:ind w:left="440" w:hangingChars="200" w:hanging="440"/>
        <w:jc w:val="left"/>
        <w:rPr>
          <w:sz w:val="22"/>
        </w:rPr>
      </w:pPr>
      <w:r w:rsidRPr="00B62235">
        <w:rPr>
          <w:rFonts w:hint="eastAsia"/>
          <w:sz w:val="22"/>
        </w:rPr>
        <w:t xml:space="preserve">　２　石川県内における、</w:t>
      </w:r>
      <w:r w:rsidR="002069FA">
        <w:rPr>
          <w:rFonts w:hint="eastAsia"/>
          <w:sz w:val="22"/>
        </w:rPr>
        <w:t>狩猟者登録</w:t>
      </w:r>
      <w:r w:rsidRPr="00B62235">
        <w:rPr>
          <w:rFonts w:hint="eastAsia"/>
          <w:sz w:val="22"/>
        </w:rPr>
        <w:t>申請日前１年以内の捕獲等の結果を記入すること。</w:t>
      </w:r>
    </w:p>
    <w:p w:rsidR="00813585" w:rsidRPr="00B62235" w:rsidRDefault="00813585" w:rsidP="00B62235">
      <w:pPr>
        <w:spacing w:line="0" w:lineRule="atLeast"/>
        <w:ind w:left="440" w:hangingChars="200" w:hanging="440"/>
        <w:jc w:val="left"/>
        <w:rPr>
          <w:sz w:val="22"/>
        </w:rPr>
      </w:pPr>
      <w:r w:rsidRPr="00B62235">
        <w:rPr>
          <w:rFonts w:hint="eastAsia"/>
          <w:sz w:val="22"/>
        </w:rPr>
        <w:t xml:space="preserve">　３　備考欄に必ず捕獲等をした日を記入すること。（記入がない場合無効となる。）</w:t>
      </w:r>
    </w:p>
    <w:p w:rsidR="00813585" w:rsidRPr="00B62235" w:rsidRDefault="00813585" w:rsidP="00B62235">
      <w:pPr>
        <w:spacing w:line="0" w:lineRule="atLeast"/>
        <w:ind w:left="440" w:hangingChars="200" w:hanging="440"/>
        <w:jc w:val="left"/>
        <w:rPr>
          <w:sz w:val="22"/>
        </w:rPr>
      </w:pPr>
      <w:r w:rsidRPr="00B62235">
        <w:rPr>
          <w:rFonts w:hint="eastAsia"/>
          <w:sz w:val="22"/>
        </w:rPr>
        <w:t xml:space="preserve">　４　捕獲等とは、捕獲又は捕獲に従事したことをいう。（捕獲の有無を問わない。わなの見回りやエサの補充などでの従事実績含む。）</w:t>
      </w:r>
    </w:p>
    <w:p w:rsidR="00813585" w:rsidRPr="00986372" w:rsidRDefault="00B62235" w:rsidP="00B62235">
      <w:pPr>
        <w:spacing w:line="0" w:lineRule="atLeast"/>
        <w:ind w:left="440" w:hangingChars="200" w:hanging="440"/>
        <w:jc w:val="left"/>
        <w:rPr>
          <w:sz w:val="22"/>
        </w:rPr>
      </w:pPr>
      <w:r w:rsidRPr="00B62235">
        <w:rPr>
          <w:rFonts w:hint="eastAsia"/>
          <w:sz w:val="22"/>
        </w:rPr>
        <w:t xml:space="preserve">　５　</w:t>
      </w:r>
      <w:r w:rsidRPr="00986372">
        <w:rPr>
          <w:rFonts w:hint="eastAsia"/>
          <w:sz w:val="22"/>
        </w:rPr>
        <w:t>本様式は、鳥獣の保護及び管理並びに狩猟の適正化に関する法律（以下、「同法」という。）第５６条に基づく書類であり、虚偽の記</w:t>
      </w:r>
      <w:r w:rsidR="009C190A" w:rsidRPr="00986372">
        <w:rPr>
          <w:rFonts w:hint="eastAsia"/>
          <w:sz w:val="22"/>
        </w:rPr>
        <w:t>載は、同法第８３条第１項第６号により１年以下の懲役又は１００万円以下の罰金</w:t>
      </w:r>
      <w:r w:rsidRPr="00986372">
        <w:rPr>
          <w:rFonts w:hint="eastAsia"/>
          <w:sz w:val="22"/>
        </w:rPr>
        <w:t>となる。</w:t>
      </w:r>
    </w:p>
    <w:p w:rsidR="00345BCF" w:rsidRDefault="00B62235" w:rsidP="00345BCF">
      <w:pPr>
        <w:spacing w:line="0" w:lineRule="atLeast"/>
        <w:ind w:left="440" w:hangingChars="200" w:hanging="440"/>
        <w:jc w:val="left"/>
        <w:rPr>
          <w:sz w:val="22"/>
        </w:rPr>
      </w:pPr>
      <w:r w:rsidRPr="00986372">
        <w:rPr>
          <w:rFonts w:hint="eastAsia"/>
          <w:sz w:val="22"/>
        </w:rPr>
        <w:t xml:space="preserve">　６　記載内容は、後日、関係機関に確認することがある。</w:t>
      </w:r>
    </w:p>
    <w:sectPr w:rsidR="00345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BA" w:rsidRDefault="009D42BA" w:rsidP="009D42BA">
      <w:r>
        <w:separator/>
      </w:r>
    </w:p>
  </w:endnote>
  <w:endnote w:type="continuationSeparator" w:id="0">
    <w:p w:rsidR="009D42BA" w:rsidRDefault="009D42BA" w:rsidP="009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BA" w:rsidRDefault="009D42BA" w:rsidP="009D42BA">
      <w:r>
        <w:separator/>
      </w:r>
    </w:p>
  </w:footnote>
  <w:footnote w:type="continuationSeparator" w:id="0">
    <w:p w:rsidR="009D42BA" w:rsidRDefault="009D42BA" w:rsidP="009D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84"/>
    <w:rsid w:val="00015C2E"/>
    <w:rsid w:val="00066898"/>
    <w:rsid w:val="00144457"/>
    <w:rsid w:val="00174918"/>
    <w:rsid w:val="001D64D6"/>
    <w:rsid w:val="00203F58"/>
    <w:rsid w:val="002069FA"/>
    <w:rsid w:val="0024720E"/>
    <w:rsid w:val="00345BCF"/>
    <w:rsid w:val="004104A7"/>
    <w:rsid w:val="004755A4"/>
    <w:rsid w:val="004C79F6"/>
    <w:rsid w:val="004E012F"/>
    <w:rsid w:val="006A4C58"/>
    <w:rsid w:val="00720339"/>
    <w:rsid w:val="00730BEF"/>
    <w:rsid w:val="007F3814"/>
    <w:rsid w:val="00813585"/>
    <w:rsid w:val="00986372"/>
    <w:rsid w:val="009C190A"/>
    <w:rsid w:val="009D42BA"/>
    <w:rsid w:val="00A45987"/>
    <w:rsid w:val="00A55529"/>
    <w:rsid w:val="00A8582C"/>
    <w:rsid w:val="00AE2E67"/>
    <w:rsid w:val="00B62235"/>
    <w:rsid w:val="00BE7D84"/>
    <w:rsid w:val="00C04B1B"/>
    <w:rsid w:val="00C7209F"/>
    <w:rsid w:val="00F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E8A87"/>
  <w15:docId w15:val="{4EA7CCA2-9325-450C-9FE7-647C248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BA"/>
  </w:style>
  <w:style w:type="paragraph" w:styleId="a5">
    <w:name w:val="footer"/>
    <w:basedOn w:val="a"/>
    <w:link w:val="a6"/>
    <w:uiPriority w:val="99"/>
    <w:unhideWhenUsed/>
    <w:rsid w:val="009D4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BA"/>
  </w:style>
  <w:style w:type="paragraph" w:styleId="a7">
    <w:name w:val="Balloon Text"/>
    <w:basedOn w:val="a"/>
    <w:link w:val="a8"/>
    <w:uiPriority w:val="99"/>
    <w:semiHidden/>
    <w:unhideWhenUsed/>
    <w:rsid w:val="009D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2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69FA"/>
    <w:pPr>
      <w:jc w:val="center"/>
    </w:pPr>
  </w:style>
  <w:style w:type="character" w:customStyle="1" w:styleId="ab">
    <w:name w:val="記 (文字)"/>
    <w:basedOn w:val="a0"/>
    <w:link w:val="aa"/>
    <w:uiPriority w:val="99"/>
    <w:rsid w:val="002069FA"/>
  </w:style>
  <w:style w:type="paragraph" w:styleId="ac">
    <w:name w:val="Closing"/>
    <w:basedOn w:val="a"/>
    <w:link w:val="ad"/>
    <w:uiPriority w:val="99"/>
    <w:unhideWhenUsed/>
    <w:rsid w:val="002069FA"/>
    <w:pPr>
      <w:jc w:val="right"/>
    </w:pPr>
  </w:style>
  <w:style w:type="character" w:customStyle="1" w:styleId="ad">
    <w:name w:val="結語 (文字)"/>
    <w:basedOn w:val="a0"/>
    <w:link w:val="ac"/>
    <w:uiPriority w:val="99"/>
    <w:rsid w:val="0020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F3AA-2C7E-4EEB-9E09-220BB62C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福元　香織</dc:creator>
  <cp:lastModifiedBy>Windows ユーザー</cp:lastModifiedBy>
  <cp:revision>3</cp:revision>
  <cp:lastPrinted>2018-09-14T10:51:00Z</cp:lastPrinted>
  <dcterms:created xsi:type="dcterms:W3CDTF">2021-09-22T10:13:00Z</dcterms:created>
  <dcterms:modified xsi:type="dcterms:W3CDTF">2021-09-22T10:14:00Z</dcterms:modified>
</cp:coreProperties>
</file>